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1F2" w:rsidRPr="005671F2" w:rsidRDefault="005671F2" w:rsidP="005671F2">
      <w:pPr>
        <w:spacing w:after="0" w:line="240" w:lineRule="auto"/>
        <w:rPr>
          <w:rFonts w:ascii="Arial" w:eastAsia="Times New Roman" w:hAnsi="Arial" w:cs="Arial"/>
          <w:color w:val="333333"/>
          <w:sz w:val="26"/>
          <w:szCs w:val="26"/>
          <w:lang w:eastAsia="ru-RU"/>
        </w:rPr>
      </w:pPr>
      <w:r w:rsidRPr="005671F2">
        <w:rPr>
          <w:rFonts w:ascii="Arial" w:eastAsia="Times New Roman" w:hAnsi="Arial" w:cs="Arial"/>
          <w:color w:val="333333"/>
          <w:sz w:val="26"/>
          <w:szCs w:val="26"/>
          <w:lang w:eastAsia="ru-RU"/>
        </w:rPr>
        <w:t>   </w:t>
      </w:r>
      <w:hyperlink r:id="rId5" w:history="1">
        <w:r w:rsidRPr="005671F2">
          <w:rPr>
            <w:rFonts w:ascii="Arial" w:eastAsia="Times New Roman" w:hAnsi="Arial" w:cs="Arial"/>
            <w:color w:val="212529"/>
            <w:sz w:val="26"/>
            <w:szCs w:val="26"/>
            <w:u w:val="single"/>
            <w:bdr w:val="single" w:sz="6" w:space="0" w:color="FFE358" w:frame="1"/>
            <w:shd w:val="clear" w:color="auto" w:fill="FFE358"/>
            <w:lang w:eastAsia="ru-RU"/>
          </w:rPr>
          <w:t> Допомога</w:t>
        </w:r>
      </w:hyperlink>
      <w:r w:rsidRPr="005671F2">
        <w:rPr>
          <w:rFonts w:ascii="Arial" w:eastAsia="Times New Roman" w:hAnsi="Arial" w:cs="Arial"/>
          <w:color w:val="333333"/>
          <w:sz w:val="26"/>
          <w:szCs w:val="26"/>
          <w:lang w:eastAsia="ru-RU"/>
        </w:rPr>
        <w:t>  Шрифт: +збільшити−зменшити або </w:t>
      </w:r>
      <w:r w:rsidRPr="005671F2">
        <w:rPr>
          <w:rFonts w:ascii="Consolas" w:eastAsia="Times New Roman" w:hAnsi="Consolas" w:cs="Courier New"/>
          <w:color w:val="FFFFFF"/>
          <w:shd w:val="clear" w:color="auto" w:fill="212529"/>
          <w:lang w:eastAsia="ru-RU"/>
        </w:rPr>
        <w:t>Ctrl</w:t>
      </w:r>
      <w:r w:rsidRPr="005671F2">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5671F2" w:rsidRPr="005671F2" w:rsidTr="005671F2">
        <w:tc>
          <w:tcPr>
            <w:tcW w:w="5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5671F2">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5671F2" w:rsidRPr="005671F2" w:rsidTr="005671F2">
        <w:tc>
          <w:tcPr>
            <w:tcW w:w="5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300" w:after="0" w:line="240" w:lineRule="auto"/>
              <w:ind w:left="450" w:right="450"/>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32"/>
                <w:szCs w:val="32"/>
                <w:lang w:eastAsia="ru-RU"/>
              </w:rPr>
              <w:t>КАБІНЕТ МІНІСТРІВ УКРАЇНИ</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36"/>
                <w:szCs w:val="36"/>
                <w:lang w:eastAsia="ru-RU"/>
              </w:rPr>
              <w:t>ПОСТАНОВА</w:t>
            </w:r>
          </w:p>
        </w:tc>
      </w:tr>
      <w:tr w:rsidR="005671F2" w:rsidRPr="005671F2" w:rsidTr="005671F2">
        <w:tc>
          <w:tcPr>
            <w:tcW w:w="5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ind w:left="450" w:right="450"/>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від 22 липня 2020 р. № 632</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Київ</w:t>
            </w:r>
          </w:p>
        </w:tc>
      </w:tr>
    </w:tbl>
    <w:p w:rsidR="005671F2" w:rsidRPr="005671F2" w:rsidRDefault="005671F2" w:rsidP="005671F2">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5671F2">
        <w:rPr>
          <w:rFonts w:ascii="Times New Roman" w:eastAsia="Times New Roman" w:hAnsi="Times New Roman" w:cs="Times New Roman"/>
          <w:b/>
          <w:bCs/>
          <w:color w:val="333333"/>
          <w:sz w:val="32"/>
          <w:szCs w:val="32"/>
          <w:lang w:eastAsia="ru-RU"/>
        </w:rPr>
        <w:t>Деякі питання виплати державної соціальної допомоги</w:t>
      </w:r>
    </w:p>
    <w:p w:rsidR="005671F2" w:rsidRPr="005671F2" w:rsidRDefault="005671F2" w:rsidP="005671F2">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438"/>
      <w:bookmarkEnd w:id="2"/>
      <w:r w:rsidRPr="005671F2">
        <w:rPr>
          <w:rFonts w:ascii="Times New Roman" w:eastAsia="Times New Roman" w:hAnsi="Times New Roman" w:cs="Times New Roman"/>
          <w:color w:val="333333"/>
          <w:sz w:val="24"/>
          <w:szCs w:val="24"/>
          <w:lang w:eastAsia="ru-RU"/>
        </w:rPr>
        <w:t>{Із змінами, внесеними згідно з Постановами КМ</w:t>
      </w:r>
      <w:r w:rsidRPr="005671F2">
        <w:rPr>
          <w:rFonts w:ascii="Times New Roman" w:eastAsia="Times New Roman" w:hAnsi="Times New Roman" w:cs="Times New Roman"/>
          <w:color w:val="333333"/>
          <w:sz w:val="24"/>
          <w:szCs w:val="24"/>
          <w:lang w:eastAsia="ru-RU"/>
        </w:rPr>
        <w:br/>
      </w:r>
      <w:hyperlink r:id="rId7" w:anchor="n145" w:tgtFrame="_blank" w:history="1">
        <w:r w:rsidRPr="005671F2">
          <w:rPr>
            <w:rFonts w:ascii="Times New Roman" w:eastAsia="Times New Roman" w:hAnsi="Times New Roman" w:cs="Times New Roman"/>
            <w:color w:val="0000FF"/>
            <w:sz w:val="24"/>
            <w:szCs w:val="24"/>
            <w:u w:val="single"/>
            <w:lang w:eastAsia="ru-RU"/>
          </w:rPr>
          <w:t>№ 1282 від 16.12.2020</w:t>
        </w:r>
      </w:hyperlink>
      <w:r w:rsidRPr="005671F2">
        <w:rPr>
          <w:rFonts w:ascii="Times New Roman" w:eastAsia="Times New Roman" w:hAnsi="Times New Roman" w:cs="Times New Roman"/>
          <w:color w:val="333333"/>
          <w:sz w:val="24"/>
          <w:szCs w:val="24"/>
          <w:lang w:eastAsia="ru-RU"/>
        </w:rPr>
        <w:br/>
      </w:r>
      <w:hyperlink r:id="rId8" w:anchor="n19" w:tgtFrame="_blank" w:history="1">
        <w:r w:rsidRPr="005671F2">
          <w:rPr>
            <w:rFonts w:ascii="Times New Roman" w:eastAsia="Times New Roman" w:hAnsi="Times New Roman" w:cs="Times New Roman"/>
            <w:color w:val="0000FF"/>
            <w:sz w:val="24"/>
            <w:szCs w:val="24"/>
            <w:u w:val="single"/>
            <w:lang w:eastAsia="ru-RU"/>
          </w:rPr>
          <w:t>№ 1324 від 23.12.2020</w:t>
        </w:r>
      </w:hyperlink>
      <w:r w:rsidRPr="005671F2">
        <w:rPr>
          <w:rFonts w:ascii="Times New Roman" w:eastAsia="Times New Roman" w:hAnsi="Times New Roman" w:cs="Times New Roman"/>
          <w:color w:val="333333"/>
          <w:sz w:val="24"/>
          <w:szCs w:val="24"/>
          <w:lang w:eastAsia="ru-RU"/>
        </w:rPr>
        <w:br/>
      </w:r>
      <w:hyperlink r:id="rId9" w:anchor="n31" w:tgtFrame="_blank" w:history="1">
        <w:r w:rsidRPr="005671F2">
          <w:rPr>
            <w:rFonts w:ascii="Times New Roman" w:eastAsia="Times New Roman" w:hAnsi="Times New Roman" w:cs="Times New Roman"/>
            <w:color w:val="0000FF"/>
            <w:sz w:val="24"/>
            <w:szCs w:val="24"/>
            <w:u w:val="single"/>
            <w:lang w:eastAsia="ru-RU"/>
          </w:rPr>
          <w:t>№ 78 від 03.02.2021</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 w:name="n4"/>
      <w:bookmarkEnd w:id="3"/>
      <w:r w:rsidRPr="005671F2">
        <w:rPr>
          <w:rFonts w:ascii="Times New Roman" w:eastAsia="Times New Roman" w:hAnsi="Times New Roman" w:cs="Times New Roman"/>
          <w:color w:val="333333"/>
          <w:sz w:val="24"/>
          <w:szCs w:val="24"/>
          <w:lang w:eastAsia="ru-RU"/>
        </w:rPr>
        <w:t>Кабінет Міністрів України </w:t>
      </w:r>
      <w:r w:rsidRPr="005671F2">
        <w:rPr>
          <w:rFonts w:ascii="Times New Roman" w:eastAsia="Times New Roman" w:hAnsi="Times New Roman" w:cs="Times New Roman"/>
          <w:b/>
          <w:bCs/>
          <w:color w:val="333333"/>
          <w:spacing w:val="30"/>
          <w:sz w:val="24"/>
          <w:szCs w:val="24"/>
          <w:lang w:eastAsia="ru-RU"/>
        </w:rPr>
        <w:t>постановляє:</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 w:name="n5"/>
      <w:bookmarkEnd w:id="4"/>
      <w:r w:rsidRPr="005671F2">
        <w:rPr>
          <w:rFonts w:ascii="Times New Roman" w:eastAsia="Times New Roman" w:hAnsi="Times New Roman" w:cs="Times New Roman"/>
          <w:color w:val="333333"/>
          <w:sz w:val="24"/>
          <w:szCs w:val="24"/>
          <w:lang w:eastAsia="ru-RU"/>
        </w:rPr>
        <w:t>1. Затвердити </w:t>
      </w:r>
      <w:hyperlink r:id="rId10" w:anchor="n15" w:history="1">
        <w:r w:rsidRPr="005671F2">
          <w:rPr>
            <w:rFonts w:ascii="Times New Roman" w:eastAsia="Times New Roman" w:hAnsi="Times New Roman" w:cs="Times New Roman"/>
            <w:color w:val="0000FF"/>
            <w:sz w:val="24"/>
            <w:szCs w:val="24"/>
            <w:u w:val="single"/>
            <w:lang w:eastAsia="ru-RU"/>
          </w:rPr>
          <w:t>Порядок обчислення середньомісячного сукупного доходу сім’ї (домогосподарства) для усіх видів державної соціальної допомоги</w:t>
        </w:r>
      </w:hyperlink>
      <w:r w:rsidRPr="005671F2">
        <w:rPr>
          <w:rFonts w:ascii="Times New Roman" w:eastAsia="Times New Roman" w:hAnsi="Times New Roman" w:cs="Times New Roman"/>
          <w:color w:val="333333"/>
          <w:sz w:val="24"/>
          <w:szCs w:val="24"/>
          <w:lang w:eastAsia="ru-RU"/>
        </w:rPr>
        <w:t>, що додається.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 w:name="n6"/>
      <w:bookmarkEnd w:id="5"/>
      <w:r w:rsidRPr="005671F2">
        <w:rPr>
          <w:rFonts w:ascii="Times New Roman" w:eastAsia="Times New Roman" w:hAnsi="Times New Roman" w:cs="Times New Roman"/>
          <w:color w:val="333333"/>
          <w:sz w:val="24"/>
          <w:szCs w:val="24"/>
          <w:lang w:eastAsia="ru-RU"/>
        </w:rPr>
        <w:t>2. Установити, 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 w:name="n7"/>
      <w:bookmarkEnd w:id="6"/>
      <w:r w:rsidRPr="005671F2">
        <w:rPr>
          <w:rFonts w:ascii="Times New Roman" w:eastAsia="Times New Roman" w:hAnsi="Times New Roman" w:cs="Times New Roman"/>
          <w:color w:val="333333"/>
          <w:sz w:val="24"/>
          <w:szCs w:val="24"/>
          <w:lang w:eastAsia="ru-RU"/>
        </w:rPr>
        <w:t>перерахунок допомоги на дітей, над якими встановлено опіку чи піклування, яка виплачувалася в січні - червні 2020 р., проводиться з 1 січня 2020 р. у розмірі, що становить 2,5 розміру прожиткового мінімуму для дитини відповідного віку, на дітей з інвалідністю, над якими встановлено опіку чи піклування, - 3,5 розміру прожиткового мінімуму для дитини відповідного віку;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 w:name="n8"/>
      <w:bookmarkEnd w:id="7"/>
      <w:r w:rsidRPr="005671F2">
        <w:rPr>
          <w:rFonts w:ascii="Times New Roman" w:eastAsia="Times New Roman" w:hAnsi="Times New Roman" w:cs="Times New Roman"/>
          <w:color w:val="333333"/>
          <w:sz w:val="24"/>
          <w:szCs w:val="24"/>
          <w:lang w:eastAsia="ru-RU"/>
        </w:rPr>
        <w:t>з 1 липня 2020 р. призначення і виплата державної соціальної допомоги малозабезпеченим сім’ям та допомоги на дітей одиноким матерям особам, у яких закінчився строк  таких виплат у березні - червні 2020 р., здійснюється лише після подання нової заяви з необхідними документами та декларації про доходи та майновий стан осіб, які звернулися за призначенням усіх видів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 w:name="n9"/>
      <w:bookmarkEnd w:id="8"/>
      <w:r w:rsidRPr="005671F2">
        <w:rPr>
          <w:rFonts w:ascii="Times New Roman" w:eastAsia="Times New Roman" w:hAnsi="Times New Roman" w:cs="Times New Roman"/>
          <w:color w:val="333333"/>
          <w:sz w:val="24"/>
          <w:szCs w:val="24"/>
          <w:lang w:eastAsia="ru-RU"/>
        </w:rPr>
        <w:t>державна соціальна допомога малозабезпеченим сім’ям та допомога на дітей одиноким матерям особам, які звернулися за її призначенням у липні - серпні 2020 р., призначається і виплачується починаючи з липня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0"/>
      <w:bookmarkEnd w:id="9"/>
      <w:r w:rsidRPr="005671F2">
        <w:rPr>
          <w:rFonts w:ascii="Times New Roman" w:eastAsia="Times New Roman" w:hAnsi="Times New Roman" w:cs="Times New Roman"/>
          <w:color w:val="333333"/>
          <w:sz w:val="24"/>
          <w:szCs w:val="24"/>
          <w:lang w:eastAsia="ru-RU"/>
        </w:rPr>
        <w:t>3. Внести до постанов Кабінету Міністрів України зміни, що додаються.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1"/>
      <w:bookmarkEnd w:id="10"/>
      <w:r w:rsidRPr="005671F2">
        <w:rPr>
          <w:rFonts w:ascii="Times New Roman" w:eastAsia="Times New Roman" w:hAnsi="Times New Roman" w:cs="Times New Roman"/>
          <w:color w:val="333333"/>
          <w:sz w:val="24"/>
          <w:szCs w:val="24"/>
          <w:lang w:eastAsia="ru-RU"/>
        </w:rPr>
        <w:t>4. Обласним, Київській міській державним адміністраціям за участю органів місцевого самоврядування забезпечити дотримання визначених цією постановою умов надання усіх видів державної соціальної допомоги та проведення відповідної інформаційно-роз’яснювальної роботи серед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2"/>
      <w:bookmarkEnd w:id="11"/>
      <w:r w:rsidRPr="005671F2">
        <w:rPr>
          <w:rFonts w:ascii="Times New Roman" w:eastAsia="Times New Roman" w:hAnsi="Times New Roman" w:cs="Times New Roman"/>
          <w:color w:val="333333"/>
          <w:sz w:val="24"/>
          <w:szCs w:val="24"/>
          <w:lang w:eastAsia="ru-RU"/>
        </w:rPr>
        <w:t>5. Ця постанова набирає чинності з дня її опублікування та застосовується з 1 липня 2020 року.</w:t>
      </w:r>
    </w:p>
    <w:tbl>
      <w:tblPr>
        <w:tblW w:w="5000" w:type="pct"/>
        <w:tblCellMar>
          <w:left w:w="0" w:type="dxa"/>
          <w:right w:w="0" w:type="dxa"/>
        </w:tblCellMar>
        <w:tblLook w:val="04A0" w:firstRow="1" w:lastRow="0" w:firstColumn="1" w:lastColumn="0" w:noHBand="0" w:noVBand="1"/>
      </w:tblPr>
      <w:tblGrid>
        <w:gridCol w:w="2805"/>
        <w:gridCol w:w="6544"/>
      </w:tblGrid>
      <w:tr w:rsidR="005671F2" w:rsidRPr="005671F2" w:rsidTr="005671F2">
        <w:tc>
          <w:tcPr>
            <w:tcW w:w="15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300" w:after="150" w:line="240" w:lineRule="auto"/>
              <w:jc w:val="center"/>
              <w:rPr>
                <w:rFonts w:ascii="Times New Roman" w:eastAsia="Times New Roman" w:hAnsi="Times New Roman" w:cs="Times New Roman"/>
                <w:sz w:val="24"/>
                <w:szCs w:val="24"/>
                <w:lang w:eastAsia="ru-RU"/>
              </w:rPr>
            </w:pPr>
            <w:bookmarkStart w:id="12" w:name="n13"/>
            <w:bookmarkEnd w:id="12"/>
            <w:r w:rsidRPr="005671F2">
              <w:rPr>
                <w:rFonts w:ascii="Times New Roman" w:eastAsia="Times New Roman" w:hAnsi="Times New Roman" w:cs="Times New Roman"/>
                <w:b/>
                <w:bCs/>
                <w:sz w:val="24"/>
                <w:szCs w:val="24"/>
                <w:lang w:eastAsia="ru-RU"/>
              </w:rPr>
              <w:lastRenderedPageBreak/>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300" w:after="0" w:line="240" w:lineRule="auto"/>
              <w:jc w:val="right"/>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Д.ШМИГАЛЬ</w:t>
            </w:r>
          </w:p>
        </w:tc>
      </w:tr>
      <w:tr w:rsidR="005671F2" w:rsidRPr="005671F2" w:rsidTr="005671F2">
        <w:tc>
          <w:tcPr>
            <w:tcW w:w="0" w:type="auto"/>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300" w:after="150" w:line="240" w:lineRule="auto"/>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300" w:after="0" w:line="240" w:lineRule="auto"/>
              <w:jc w:val="right"/>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br/>
            </w:r>
          </w:p>
        </w:tc>
      </w:tr>
    </w:tbl>
    <w:p w:rsidR="005671F2" w:rsidRPr="005671F2" w:rsidRDefault="005671F2" w:rsidP="005671F2">
      <w:pPr>
        <w:spacing w:after="0" w:line="240" w:lineRule="auto"/>
        <w:rPr>
          <w:rFonts w:ascii="Times New Roman" w:eastAsia="Times New Roman" w:hAnsi="Times New Roman" w:cs="Times New Roman"/>
          <w:sz w:val="24"/>
          <w:szCs w:val="24"/>
          <w:lang w:eastAsia="ru-RU"/>
        </w:rPr>
      </w:pPr>
      <w:bookmarkStart w:id="13" w:name="n436"/>
      <w:bookmarkEnd w:id="13"/>
      <w:r w:rsidRPr="005671F2">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5671F2" w:rsidRPr="005671F2" w:rsidTr="005671F2">
        <w:tc>
          <w:tcPr>
            <w:tcW w:w="2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rPr>
                <w:rFonts w:ascii="Times New Roman" w:eastAsia="Times New Roman" w:hAnsi="Times New Roman" w:cs="Times New Roman"/>
                <w:sz w:val="24"/>
                <w:szCs w:val="24"/>
                <w:lang w:eastAsia="ru-RU"/>
              </w:rPr>
            </w:pPr>
            <w:bookmarkStart w:id="14" w:name="n14"/>
            <w:bookmarkEnd w:id="14"/>
            <w:r w:rsidRPr="005671F2">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ЗАТВЕРДЖЕНО</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постановою Кабінету Міністрів України</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від 22 липня 2020 р. № 632</w:t>
            </w:r>
          </w:p>
        </w:tc>
      </w:tr>
    </w:tbl>
    <w:p w:rsidR="005671F2" w:rsidRPr="005671F2" w:rsidRDefault="005671F2" w:rsidP="005671F2">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5" w:name="n15"/>
      <w:bookmarkEnd w:id="15"/>
      <w:r w:rsidRPr="005671F2">
        <w:rPr>
          <w:rFonts w:ascii="Times New Roman" w:eastAsia="Times New Roman" w:hAnsi="Times New Roman" w:cs="Times New Roman"/>
          <w:b/>
          <w:bCs/>
          <w:color w:val="333333"/>
          <w:sz w:val="32"/>
          <w:szCs w:val="32"/>
          <w:lang w:eastAsia="ru-RU"/>
        </w:rPr>
        <w:t>ПОРЯДОК</w:t>
      </w:r>
      <w:r w:rsidRPr="005671F2">
        <w:rPr>
          <w:rFonts w:ascii="Times New Roman" w:eastAsia="Times New Roman" w:hAnsi="Times New Roman" w:cs="Times New Roman"/>
          <w:color w:val="333333"/>
          <w:sz w:val="24"/>
          <w:szCs w:val="24"/>
          <w:lang w:eastAsia="ru-RU"/>
        </w:rPr>
        <w:br/>
      </w:r>
      <w:r w:rsidRPr="005671F2">
        <w:rPr>
          <w:rFonts w:ascii="Times New Roman" w:eastAsia="Times New Roman" w:hAnsi="Times New Roman" w:cs="Times New Roman"/>
          <w:b/>
          <w:bCs/>
          <w:color w:val="333333"/>
          <w:sz w:val="32"/>
          <w:szCs w:val="32"/>
          <w:lang w:eastAsia="ru-RU"/>
        </w:rPr>
        <w:t>обчислення середньомісячного сукупного доходу сім’ї (домогосподарства) для усіх видів державної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6"/>
      <w:bookmarkEnd w:id="16"/>
      <w:r w:rsidRPr="005671F2">
        <w:rPr>
          <w:rFonts w:ascii="Times New Roman" w:eastAsia="Times New Roman" w:hAnsi="Times New Roman" w:cs="Times New Roman"/>
          <w:color w:val="333333"/>
          <w:sz w:val="24"/>
          <w:szCs w:val="24"/>
          <w:lang w:eastAsia="ru-RU"/>
        </w:rPr>
        <w:t>1. Цей Порядок визначає механізм обчислення середньомісячного сукупного доходу сім’ї (домогосподарства) (далі - середньомісячний сукупний дохід) для призначення усіх видів державної соціальної допомоги та житлових субсидій, які відповідно до законодавства надаються залежно від сукупного доходу сім’ї (домогосподарства).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439"/>
      <w:bookmarkEnd w:id="17"/>
      <w:r w:rsidRPr="005671F2">
        <w:rPr>
          <w:rFonts w:ascii="Times New Roman" w:eastAsia="Times New Roman" w:hAnsi="Times New Roman" w:cs="Times New Roman"/>
          <w:color w:val="333333"/>
          <w:sz w:val="24"/>
          <w:szCs w:val="24"/>
          <w:lang w:eastAsia="ru-RU"/>
        </w:rPr>
        <w:t>Згідно з цим Порядком також обчислюється річний сукупний дохід домогосподарства для призначення житлової субсидії на придбання скрапленого газу, твердого та рідкого пічного побутового палива.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440"/>
      <w:bookmarkEnd w:id="18"/>
      <w:r w:rsidRPr="005671F2">
        <w:rPr>
          <w:rFonts w:ascii="Times New Roman" w:eastAsia="Times New Roman" w:hAnsi="Times New Roman" w:cs="Times New Roman"/>
          <w:i/>
          <w:iCs/>
          <w:color w:val="333333"/>
          <w:sz w:val="24"/>
          <w:szCs w:val="24"/>
          <w:lang w:eastAsia="ru-RU"/>
        </w:rPr>
        <w:t>{Пункт 1 доповнено абзацом згідно з Постановою КМ </w:t>
      </w:r>
      <w:hyperlink r:id="rId11" w:anchor="n146" w:tgtFrame="_blank" w:history="1">
        <w:r w:rsidRPr="005671F2">
          <w:rPr>
            <w:rFonts w:ascii="Times New Roman" w:eastAsia="Times New Roman" w:hAnsi="Times New Roman" w:cs="Times New Roman"/>
            <w:i/>
            <w:iCs/>
            <w:color w:val="0000FF"/>
            <w:sz w:val="24"/>
            <w:szCs w:val="24"/>
            <w:u w:val="single"/>
            <w:lang w:eastAsia="ru-RU"/>
          </w:rPr>
          <w:t>№ 1282 від 16.12.2020</w:t>
        </w:r>
      </w:hyperlink>
      <w:r w:rsidRPr="005671F2">
        <w:rPr>
          <w:rFonts w:ascii="Times New Roman" w:eastAsia="Times New Roman" w:hAnsi="Times New Roman" w:cs="Times New Roman"/>
          <w:i/>
          <w:iCs/>
          <w:color w:val="333333"/>
          <w:sz w:val="24"/>
          <w:szCs w:val="24"/>
          <w:lang w:eastAsia="ru-RU"/>
        </w:rPr>
        <w:t> - застосовується з 1 листопада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17"/>
      <w:bookmarkEnd w:id="19"/>
      <w:r w:rsidRPr="005671F2">
        <w:rPr>
          <w:rFonts w:ascii="Times New Roman" w:eastAsia="Times New Roman" w:hAnsi="Times New Roman" w:cs="Times New Roman"/>
          <w:color w:val="333333"/>
          <w:sz w:val="24"/>
          <w:szCs w:val="24"/>
          <w:lang w:eastAsia="ru-RU"/>
        </w:rPr>
        <w:t>2. Особи, доходи яких включаються до середньомісячного сукупного доходу, а також період, за який обчислюється середньомісячний сукупний дохід, визначаються порядками надання певних видів державної соціальної допомоги, що затверджуються відповідними нормативно-правовими актами.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18"/>
      <w:bookmarkEnd w:id="20"/>
      <w:r w:rsidRPr="005671F2">
        <w:rPr>
          <w:rFonts w:ascii="Times New Roman" w:eastAsia="Times New Roman" w:hAnsi="Times New Roman" w:cs="Times New Roman"/>
          <w:color w:val="333333"/>
          <w:sz w:val="24"/>
          <w:szCs w:val="24"/>
          <w:lang w:eastAsia="ru-RU"/>
        </w:rPr>
        <w:t>3. Обчислення середньомісячного сукупного доходу проводиться шляхом ділення загальної суми сукупного доходу осіб за визначений законодавством період (два квартали або шість місяців) на 6, а в разі застосування суми річного сукупного доходу - на 12, якщо інше не передбачено законодавством.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441"/>
      <w:bookmarkEnd w:id="21"/>
      <w:r w:rsidRPr="005671F2">
        <w:rPr>
          <w:rFonts w:ascii="Times New Roman" w:eastAsia="Times New Roman" w:hAnsi="Times New Roman" w:cs="Times New Roman"/>
          <w:i/>
          <w:iCs/>
          <w:color w:val="333333"/>
          <w:sz w:val="24"/>
          <w:szCs w:val="24"/>
          <w:lang w:eastAsia="ru-RU"/>
        </w:rPr>
        <w:t>{Абзац перший пункту 3 із змінами, внесеними згідно з Постановою КМ </w:t>
      </w:r>
      <w:hyperlink r:id="rId12" w:anchor="n148" w:tgtFrame="_blank" w:history="1">
        <w:r w:rsidRPr="005671F2">
          <w:rPr>
            <w:rFonts w:ascii="Times New Roman" w:eastAsia="Times New Roman" w:hAnsi="Times New Roman" w:cs="Times New Roman"/>
            <w:i/>
            <w:iCs/>
            <w:color w:val="0000FF"/>
            <w:sz w:val="24"/>
            <w:szCs w:val="24"/>
            <w:u w:val="single"/>
            <w:lang w:eastAsia="ru-RU"/>
          </w:rPr>
          <w:t>№ 1282 від 16.12.2020</w:t>
        </w:r>
      </w:hyperlink>
      <w:r w:rsidRPr="005671F2">
        <w:rPr>
          <w:rFonts w:ascii="Times New Roman" w:eastAsia="Times New Roman" w:hAnsi="Times New Roman" w:cs="Times New Roman"/>
          <w:i/>
          <w:iCs/>
          <w:color w:val="333333"/>
          <w:sz w:val="24"/>
          <w:szCs w:val="24"/>
          <w:lang w:eastAsia="ru-RU"/>
        </w:rPr>
        <w:t> - застосовується з 1 листопада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19"/>
      <w:bookmarkEnd w:id="22"/>
      <w:r w:rsidRPr="005671F2">
        <w:rPr>
          <w:rFonts w:ascii="Times New Roman" w:eastAsia="Times New Roman" w:hAnsi="Times New Roman" w:cs="Times New Roman"/>
          <w:color w:val="333333"/>
          <w:sz w:val="24"/>
          <w:szCs w:val="24"/>
          <w:lang w:eastAsia="ru-RU"/>
        </w:rPr>
        <w:t>Середньомісячний сукупний дохід на одного члена сім’ї (домогосподарства) обчислюється шляхом ділення середньомісячного сукупного доходу сім’ї (домогосподарства) на кількість членів сім’ї (домогосподарства).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0"/>
      <w:bookmarkEnd w:id="23"/>
      <w:r w:rsidRPr="005671F2">
        <w:rPr>
          <w:rFonts w:ascii="Times New Roman" w:eastAsia="Times New Roman" w:hAnsi="Times New Roman" w:cs="Times New Roman"/>
          <w:color w:val="333333"/>
          <w:sz w:val="24"/>
          <w:szCs w:val="24"/>
          <w:lang w:eastAsia="ru-RU"/>
        </w:rPr>
        <w:t>4. До середньомісячного сукупного доходу враховуються такі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1"/>
      <w:bookmarkEnd w:id="24"/>
      <w:r w:rsidRPr="005671F2">
        <w:rPr>
          <w:rFonts w:ascii="Times New Roman" w:eastAsia="Times New Roman" w:hAnsi="Times New Roman" w:cs="Times New Roman"/>
          <w:color w:val="333333"/>
          <w:sz w:val="24"/>
          <w:szCs w:val="24"/>
          <w:lang w:eastAsia="ru-RU"/>
        </w:rPr>
        <w:t>заробітна плата в розмірі, що залишається після сплати податку на доходи фізичних осіб;</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2"/>
      <w:bookmarkEnd w:id="25"/>
      <w:r w:rsidRPr="005671F2">
        <w:rPr>
          <w:rFonts w:ascii="Times New Roman" w:eastAsia="Times New Roman" w:hAnsi="Times New Roman" w:cs="Times New Roman"/>
          <w:color w:val="333333"/>
          <w:sz w:val="24"/>
          <w:szCs w:val="24"/>
          <w:lang w:eastAsia="ru-RU"/>
        </w:rPr>
        <w:t>грошове забезпечення військовослужбовців;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3"/>
      <w:bookmarkEnd w:id="26"/>
      <w:r w:rsidRPr="005671F2">
        <w:rPr>
          <w:rFonts w:ascii="Times New Roman" w:eastAsia="Times New Roman" w:hAnsi="Times New Roman" w:cs="Times New Roman"/>
          <w:color w:val="333333"/>
          <w:sz w:val="24"/>
          <w:szCs w:val="24"/>
          <w:lang w:eastAsia="ru-RU"/>
        </w:rPr>
        <w:t>пенсія, щомісячне довічне грошове утримання суддів у відставці;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4"/>
      <w:bookmarkEnd w:id="27"/>
      <w:r w:rsidRPr="005671F2">
        <w:rPr>
          <w:rFonts w:ascii="Times New Roman" w:eastAsia="Times New Roman" w:hAnsi="Times New Roman" w:cs="Times New Roman"/>
          <w:color w:val="333333"/>
          <w:sz w:val="24"/>
          <w:szCs w:val="24"/>
          <w:lang w:eastAsia="ru-RU"/>
        </w:rPr>
        <w:lastRenderedPageBreak/>
        <w:t>стипендія, у тому числі із сумою її індексації, нарахованої відповідно до закону (крім соціальної стипендії, яка надається дітям-сиротам, дітям, позбавленим батьківського піклування, та особам з їх числа);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5"/>
      <w:bookmarkEnd w:id="28"/>
      <w:r w:rsidRPr="005671F2">
        <w:rPr>
          <w:rFonts w:ascii="Times New Roman" w:eastAsia="Times New Roman" w:hAnsi="Times New Roman" w:cs="Times New Roman"/>
          <w:color w:val="333333"/>
          <w:sz w:val="24"/>
          <w:szCs w:val="24"/>
          <w:lang w:eastAsia="ru-RU"/>
        </w:rPr>
        <w:t>соціальні виплати, які призначаються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значення, районних у містах (у разі утворення) рад (далі - органи соціального захисту населення), у тому числі пільги на оплату житлово-комунальних послуг, придбання твердого палива та скрапленого газу;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444"/>
      <w:bookmarkEnd w:id="29"/>
      <w:r w:rsidRPr="005671F2">
        <w:rPr>
          <w:rFonts w:ascii="Times New Roman" w:eastAsia="Times New Roman" w:hAnsi="Times New Roman" w:cs="Times New Roman"/>
          <w:i/>
          <w:iCs/>
          <w:color w:val="333333"/>
          <w:sz w:val="24"/>
          <w:szCs w:val="24"/>
          <w:lang w:eastAsia="ru-RU"/>
        </w:rPr>
        <w:t>{Абзац шостий пункту 4 із змінами, внесеними згідно з Постановою КМ </w:t>
      </w:r>
      <w:hyperlink r:id="rId13" w:anchor="n20" w:tgtFrame="_blank" w:history="1">
        <w:r w:rsidRPr="005671F2">
          <w:rPr>
            <w:rFonts w:ascii="Times New Roman" w:eastAsia="Times New Roman" w:hAnsi="Times New Roman" w:cs="Times New Roman"/>
            <w:i/>
            <w:iCs/>
            <w:color w:val="0000FF"/>
            <w:sz w:val="24"/>
            <w:szCs w:val="24"/>
            <w:u w:val="single"/>
            <w:lang w:eastAsia="ru-RU"/>
          </w:rPr>
          <w:t>№ 1324 від 23.12.2020</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26"/>
      <w:bookmarkEnd w:id="30"/>
      <w:r w:rsidRPr="005671F2">
        <w:rPr>
          <w:rFonts w:ascii="Times New Roman" w:eastAsia="Times New Roman" w:hAnsi="Times New Roman" w:cs="Times New Roman"/>
          <w:color w:val="333333"/>
          <w:sz w:val="24"/>
          <w:szCs w:val="24"/>
          <w:lang w:eastAsia="ru-RU"/>
        </w:rPr>
        <w:t>допомога по безробіттю, інші страхові виплати, які призначаються фондами соціального страхування;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27"/>
      <w:bookmarkEnd w:id="31"/>
      <w:r w:rsidRPr="005671F2">
        <w:rPr>
          <w:rFonts w:ascii="Times New Roman" w:eastAsia="Times New Roman" w:hAnsi="Times New Roman" w:cs="Times New Roman"/>
          <w:color w:val="333333"/>
          <w:sz w:val="24"/>
          <w:szCs w:val="24"/>
          <w:lang w:eastAsia="ru-RU"/>
        </w:rPr>
        <w:t>грошові перекази, отримані із-за кордону;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28"/>
      <w:bookmarkEnd w:id="32"/>
      <w:r w:rsidRPr="005671F2">
        <w:rPr>
          <w:rFonts w:ascii="Times New Roman" w:eastAsia="Times New Roman" w:hAnsi="Times New Roman" w:cs="Times New Roman"/>
          <w:color w:val="333333"/>
          <w:sz w:val="24"/>
          <w:szCs w:val="24"/>
          <w:lang w:eastAsia="ru-RU"/>
        </w:rPr>
        <w:t>інші доходи, відомості про які отримано від ДПС і Пенсійного фонду України, а також доходи, які задекларовано особою.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29"/>
      <w:bookmarkEnd w:id="33"/>
      <w:r w:rsidRPr="005671F2">
        <w:rPr>
          <w:rFonts w:ascii="Times New Roman" w:eastAsia="Times New Roman" w:hAnsi="Times New Roman" w:cs="Times New Roman"/>
          <w:color w:val="333333"/>
          <w:sz w:val="24"/>
          <w:szCs w:val="24"/>
          <w:lang w:eastAsia="ru-RU"/>
        </w:rPr>
        <w:t>5. До середньомісячного сукупного доходу не включаються такі соціальні виплати: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0"/>
      <w:bookmarkEnd w:id="34"/>
      <w:r w:rsidRPr="005671F2">
        <w:rPr>
          <w:rFonts w:ascii="Times New Roman" w:eastAsia="Times New Roman" w:hAnsi="Times New Roman" w:cs="Times New Roman"/>
          <w:color w:val="333333"/>
          <w:sz w:val="24"/>
          <w:szCs w:val="24"/>
          <w:lang w:eastAsia="ru-RU"/>
        </w:rPr>
        <w:t>частина допомоги при народженні дитини, виплата якої проводиться одноразово;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1"/>
      <w:bookmarkEnd w:id="35"/>
      <w:r w:rsidRPr="005671F2">
        <w:rPr>
          <w:rFonts w:ascii="Times New Roman" w:eastAsia="Times New Roman" w:hAnsi="Times New Roman" w:cs="Times New Roman"/>
          <w:color w:val="333333"/>
          <w:sz w:val="24"/>
          <w:szCs w:val="24"/>
          <w:lang w:eastAsia="ru-RU"/>
        </w:rPr>
        <w:t>частина допомоги при усиновленні дитини, виплата якої проводиться одноразово;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2"/>
      <w:bookmarkEnd w:id="36"/>
      <w:r w:rsidRPr="005671F2">
        <w:rPr>
          <w:rFonts w:ascii="Times New Roman" w:eastAsia="Times New Roman" w:hAnsi="Times New Roman" w:cs="Times New Roman"/>
          <w:color w:val="333333"/>
          <w:sz w:val="24"/>
          <w:szCs w:val="24"/>
          <w:lang w:eastAsia="ru-RU"/>
        </w:rPr>
        <w:t>одноразова винагорода жінкам, яким присвоєно почесне звання України “Мати-героїня”;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3"/>
      <w:bookmarkEnd w:id="37"/>
      <w:r w:rsidRPr="005671F2">
        <w:rPr>
          <w:rFonts w:ascii="Times New Roman" w:eastAsia="Times New Roman" w:hAnsi="Times New Roman" w:cs="Times New Roman"/>
          <w:color w:val="333333"/>
          <w:sz w:val="24"/>
          <w:szCs w:val="24"/>
          <w:lang w:eastAsia="ru-RU"/>
        </w:rPr>
        <w:t>державна соціальна допомога на дітей-сиріт та дітей, позбавлених батьківського піклування, які перебувають у дитячих будинках сімейного типу та прийомних сім’ях;</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4"/>
      <w:bookmarkEnd w:id="38"/>
      <w:r w:rsidRPr="005671F2">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35"/>
      <w:bookmarkEnd w:id="39"/>
      <w:r w:rsidRPr="005671F2">
        <w:rPr>
          <w:rFonts w:ascii="Times New Roman" w:eastAsia="Times New Roman" w:hAnsi="Times New Roman" w:cs="Times New Roman"/>
          <w:color w:val="333333"/>
          <w:sz w:val="24"/>
          <w:szCs w:val="24"/>
          <w:lang w:eastAsia="ru-RU"/>
        </w:rPr>
        <w:t>щомісячна адресна допомога внутрішньо переміщеним особам для покриття витрат на проживання, в тому числі на оплату житлово-комунальних послуг;</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36"/>
      <w:bookmarkEnd w:id="40"/>
      <w:r w:rsidRPr="005671F2">
        <w:rPr>
          <w:rFonts w:ascii="Times New Roman" w:eastAsia="Times New Roman" w:hAnsi="Times New Roman" w:cs="Times New Roman"/>
          <w:color w:val="333333"/>
          <w:sz w:val="24"/>
          <w:szCs w:val="24"/>
          <w:lang w:eastAsia="ru-RU"/>
        </w:rPr>
        <w:t>компенсація послуги “муніципальна няня”, що виплачується отримувачу такої послуги;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37"/>
      <w:bookmarkEnd w:id="41"/>
      <w:r w:rsidRPr="005671F2">
        <w:rPr>
          <w:rFonts w:ascii="Times New Roman" w:eastAsia="Times New Roman" w:hAnsi="Times New Roman" w:cs="Times New Roman"/>
          <w:color w:val="333333"/>
          <w:sz w:val="24"/>
          <w:szCs w:val="24"/>
          <w:lang w:eastAsia="ru-RU"/>
        </w:rPr>
        <w:t>державна соціальна допомога, яка виплачується з надбавкою на догляд за дитиною з інвалідністю підгрупи 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8"/>
      <w:bookmarkEnd w:id="42"/>
      <w:r w:rsidRPr="005671F2">
        <w:rPr>
          <w:rFonts w:ascii="Times New Roman" w:eastAsia="Times New Roman" w:hAnsi="Times New Roman" w:cs="Times New Roman"/>
          <w:color w:val="333333"/>
          <w:sz w:val="24"/>
          <w:szCs w:val="24"/>
          <w:lang w:eastAsia="ru-RU"/>
        </w:rPr>
        <w:t>6. До середньомісячного сукупного доходу не включається державна соціальна допомога, для призначення якої обчислюється сукупний дохід.</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39"/>
      <w:bookmarkEnd w:id="43"/>
      <w:r w:rsidRPr="005671F2">
        <w:rPr>
          <w:rFonts w:ascii="Times New Roman" w:eastAsia="Times New Roman" w:hAnsi="Times New Roman" w:cs="Times New Roman"/>
          <w:color w:val="333333"/>
          <w:sz w:val="24"/>
          <w:szCs w:val="24"/>
          <w:lang w:eastAsia="ru-RU"/>
        </w:rPr>
        <w:t>Розмір житлової субсидії на оплату житлово-комунальних послуг, придбання твердого палива та скрапленого газу не враховується до середньомісячного доходу.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45"/>
      <w:bookmarkEnd w:id="44"/>
      <w:r w:rsidRPr="005671F2">
        <w:rPr>
          <w:rFonts w:ascii="Times New Roman" w:eastAsia="Times New Roman" w:hAnsi="Times New Roman" w:cs="Times New Roman"/>
          <w:i/>
          <w:iCs/>
          <w:color w:val="333333"/>
          <w:sz w:val="24"/>
          <w:szCs w:val="24"/>
          <w:lang w:eastAsia="ru-RU"/>
        </w:rPr>
        <w:t>{Абзац другий пункту 6 в редакції Постанови КМ </w:t>
      </w:r>
      <w:hyperlink r:id="rId14" w:anchor="n21" w:tgtFrame="_blank" w:history="1">
        <w:r w:rsidRPr="005671F2">
          <w:rPr>
            <w:rFonts w:ascii="Times New Roman" w:eastAsia="Times New Roman" w:hAnsi="Times New Roman" w:cs="Times New Roman"/>
            <w:i/>
            <w:iCs/>
            <w:color w:val="0000FF"/>
            <w:sz w:val="24"/>
            <w:szCs w:val="24"/>
            <w:u w:val="single"/>
            <w:lang w:eastAsia="ru-RU"/>
          </w:rPr>
          <w:t>№ 1324 від 23.12.2020</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0"/>
      <w:bookmarkEnd w:id="45"/>
      <w:r w:rsidRPr="005671F2">
        <w:rPr>
          <w:rFonts w:ascii="Times New Roman" w:eastAsia="Times New Roman" w:hAnsi="Times New Roman" w:cs="Times New Roman"/>
          <w:color w:val="333333"/>
          <w:sz w:val="24"/>
          <w:szCs w:val="24"/>
          <w:lang w:eastAsia="ru-RU"/>
        </w:rPr>
        <w:t>7. До середньомісячного сукупного доходу також не враховуються: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1"/>
      <w:bookmarkEnd w:id="46"/>
      <w:r w:rsidRPr="005671F2">
        <w:rPr>
          <w:rFonts w:ascii="Times New Roman" w:eastAsia="Times New Roman" w:hAnsi="Times New Roman" w:cs="Times New Roman"/>
          <w:color w:val="333333"/>
          <w:sz w:val="24"/>
          <w:szCs w:val="24"/>
          <w:lang w:eastAsia="ru-RU"/>
        </w:rPr>
        <w:t>суми сплачених особою аліментів (за умови документального підтвердження фактичної сплати);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2"/>
      <w:bookmarkEnd w:id="47"/>
      <w:r w:rsidRPr="005671F2">
        <w:rPr>
          <w:rFonts w:ascii="Times New Roman" w:eastAsia="Times New Roman" w:hAnsi="Times New Roman" w:cs="Times New Roman"/>
          <w:color w:val="333333"/>
          <w:sz w:val="24"/>
          <w:szCs w:val="24"/>
          <w:lang w:eastAsia="ru-RU"/>
        </w:rPr>
        <w:t>суми отриманих аліментів;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3"/>
      <w:bookmarkEnd w:id="48"/>
      <w:r w:rsidRPr="005671F2">
        <w:rPr>
          <w:rFonts w:ascii="Times New Roman" w:eastAsia="Times New Roman" w:hAnsi="Times New Roman" w:cs="Times New Roman"/>
          <w:color w:val="333333"/>
          <w:sz w:val="24"/>
          <w:szCs w:val="24"/>
          <w:lang w:eastAsia="ru-RU"/>
        </w:rPr>
        <w:t>спеціальна бюджетна дотація за вирощування молодняка великої рогатої худоби, який народився в господарствах фізичних осіб;</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44"/>
      <w:bookmarkEnd w:id="49"/>
      <w:r w:rsidRPr="005671F2">
        <w:rPr>
          <w:rFonts w:ascii="Times New Roman" w:eastAsia="Times New Roman" w:hAnsi="Times New Roman" w:cs="Times New Roman"/>
          <w:color w:val="333333"/>
          <w:sz w:val="24"/>
          <w:szCs w:val="24"/>
          <w:lang w:eastAsia="ru-RU"/>
        </w:rPr>
        <w:lastRenderedPageBreak/>
        <w:t>доходи від розміщення депозитів;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5"/>
      <w:bookmarkEnd w:id="50"/>
      <w:r w:rsidRPr="005671F2">
        <w:rPr>
          <w:rFonts w:ascii="Times New Roman" w:eastAsia="Times New Roman" w:hAnsi="Times New Roman" w:cs="Times New Roman"/>
          <w:color w:val="333333"/>
          <w:sz w:val="24"/>
          <w:szCs w:val="24"/>
          <w:lang w:eastAsia="ru-RU"/>
        </w:rPr>
        <w:t>оплата праці членів виборчих комісій, а також осіб, яких залучають до роботи у цих комісіях, у тому числі в день голосування, дні встановлення підсумків голосування та результатів виборів;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46"/>
      <w:bookmarkEnd w:id="51"/>
      <w:r w:rsidRPr="005671F2">
        <w:rPr>
          <w:rFonts w:ascii="Times New Roman" w:eastAsia="Times New Roman" w:hAnsi="Times New Roman" w:cs="Times New Roman"/>
          <w:color w:val="333333"/>
          <w:sz w:val="24"/>
          <w:szCs w:val="24"/>
          <w:lang w:eastAsia="ru-RU"/>
        </w:rPr>
        <w:t>допомога громадських та благодійних організацій;</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47"/>
      <w:bookmarkEnd w:id="52"/>
      <w:r w:rsidRPr="005671F2">
        <w:rPr>
          <w:rFonts w:ascii="Times New Roman" w:eastAsia="Times New Roman" w:hAnsi="Times New Roman" w:cs="Times New Roman"/>
          <w:color w:val="333333"/>
          <w:sz w:val="24"/>
          <w:szCs w:val="24"/>
          <w:lang w:eastAsia="ru-RU"/>
        </w:rPr>
        <w:t>допомога на поховання;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48"/>
      <w:bookmarkEnd w:id="53"/>
      <w:r w:rsidRPr="005671F2">
        <w:rPr>
          <w:rFonts w:ascii="Times New Roman" w:eastAsia="Times New Roman" w:hAnsi="Times New Roman" w:cs="Times New Roman"/>
          <w:color w:val="333333"/>
          <w:sz w:val="24"/>
          <w:szCs w:val="24"/>
          <w:lang w:eastAsia="ru-RU"/>
        </w:rPr>
        <w:t>матеріальна допомога дитячим будинкам сімейного типу, прийомним сім’ям, а також сім’ям, у яких проживають троє і більше дітей, враховуючи тих, над якими встановлено опіку чи піклування, яка виплачується за рахунок коштів місцевих бюджетів;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49"/>
      <w:bookmarkEnd w:id="54"/>
      <w:r w:rsidRPr="005671F2">
        <w:rPr>
          <w:rFonts w:ascii="Times New Roman" w:eastAsia="Times New Roman" w:hAnsi="Times New Roman" w:cs="Times New Roman"/>
          <w:color w:val="333333"/>
          <w:sz w:val="24"/>
          <w:szCs w:val="24"/>
          <w:lang w:eastAsia="ru-RU"/>
        </w:rPr>
        <w:t>допомога, компенсація, яка надається відповідно до законодавства або за рішеннями органів виконавчої влади, органів місцевого самоврядування, підприємств, установ, організацій незалежно від форми власності, є одноразовою та отримана протягом одного календарного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0"/>
      <w:bookmarkEnd w:id="55"/>
      <w:r w:rsidRPr="005671F2">
        <w:rPr>
          <w:rFonts w:ascii="Times New Roman" w:eastAsia="Times New Roman" w:hAnsi="Times New Roman" w:cs="Times New Roman"/>
          <w:color w:val="333333"/>
          <w:sz w:val="24"/>
          <w:szCs w:val="24"/>
          <w:lang w:eastAsia="ru-RU"/>
        </w:rPr>
        <w:t>вартість безоплатно отриманих санаторно-курортних путівок, технічних та інших засобів реабілітації, в тому числі грошова компенсація вартості самостійно придбаних технічних засобів реабілітації, вартість отриманих дитячих новорічних подарунків;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1"/>
      <w:bookmarkEnd w:id="56"/>
      <w:r w:rsidRPr="005671F2">
        <w:rPr>
          <w:rFonts w:ascii="Times New Roman" w:eastAsia="Times New Roman" w:hAnsi="Times New Roman" w:cs="Times New Roman"/>
          <w:color w:val="333333"/>
          <w:sz w:val="24"/>
          <w:szCs w:val="24"/>
          <w:lang w:eastAsia="ru-RU"/>
        </w:rPr>
        <w:t>суми, які виплачуються в порядку відшкодування шкоди, завданої здоров’ю працівника під час виконання ним своїх трудових обов’язків;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2"/>
      <w:bookmarkEnd w:id="57"/>
      <w:r w:rsidRPr="005671F2">
        <w:rPr>
          <w:rFonts w:ascii="Times New Roman" w:eastAsia="Times New Roman" w:hAnsi="Times New Roman" w:cs="Times New Roman"/>
          <w:color w:val="333333"/>
          <w:sz w:val="24"/>
          <w:szCs w:val="24"/>
          <w:lang w:eastAsia="ru-RU"/>
        </w:rPr>
        <w:t>одноразова натуральна допомога “пакунок малюка”;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3"/>
      <w:bookmarkEnd w:id="58"/>
      <w:r w:rsidRPr="005671F2">
        <w:rPr>
          <w:rFonts w:ascii="Times New Roman" w:eastAsia="Times New Roman" w:hAnsi="Times New Roman" w:cs="Times New Roman"/>
          <w:color w:val="333333"/>
          <w:sz w:val="24"/>
          <w:szCs w:val="24"/>
          <w:lang w:eastAsia="ru-RU"/>
        </w:rPr>
        <w:t>допомога, отримана в межах реалізації соціальної благодійної програми з відновлення добробуту мешканців і розвитку територіальних громад Донецької та Луганської областей.</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54"/>
      <w:bookmarkEnd w:id="59"/>
      <w:r w:rsidRPr="005671F2">
        <w:rPr>
          <w:rFonts w:ascii="Times New Roman" w:eastAsia="Times New Roman" w:hAnsi="Times New Roman" w:cs="Times New Roman"/>
          <w:color w:val="333333"/>
          <w:sz w:val="24"/>
          <w:szCs w:val="24"/>
          <w:lang w:eastAsia="ru-RU"/>
        </w:rPr>
        <w:t>8. До середньомісячного сукупного доходу осіб, які беруть (брали) безпосередню участь у проведенні антитерористичної операції,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здійснення зазначених заходів (операції об’єднаних сил), та до середньомісячного доходу членів їх сімей не враховуються отримані ними у період безпосередньої участі у проведенні антитерористичної операції (операції об’єднаних сил) грошове забезпечення та інші виплати і види соціальної допомоги, передбачені законодавством для працівників правоохоронних органів, військовослужбовців і працівників Збройних Сил, Національної гвардії, СБУ, Служби зовнішньої розвідки, Держприкордонслужби, Держспецтрансслужби, МВС, Національної поліції, Управління державної охорони, Держспецзв’язку, інших військових формувань, утворених відповідно до закону.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55"/>
      <w:bookmarkEnd w:id="60"/>
      <w:r w:rsidRPr="005671F2">
        <w:rPr>
          <w:rFonts w:ascii="Times New Roman" w:eastAsia="Times New Roman" w:hAnsi="Times New Roman" w:cs="Times New Roman"/>
          <w:color w:val="333333"/>
          <w:sz w:val="24"/>
          <w:szCs w:val="24"/>
          <w:lang w:eastAsia="ru-RU"/>
        </w:rPr>
        <w:t>9. Для фізичних осіб - підприємців, які обрали спрощену систему оподаткування, незалежно від отриманих (неотриманих) доходів до сукупного доходу за кожний місяць враховується дохід, обчислений у таких розмірах мінімальної заробітної плати станом на кінець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56"/>
      <w:bookmarkEnd w:id="61"/>
      <w:r w:rsidRPr="005671F2">
        <w:rPr>
          <w:rFonts w:ascii="Times New Roman" w:eastAsia="Times New Roman" w:hAnsi="Times New Roman" w:cs="Times New Roman"/>
          <w:color w:val="333333"/>
          <w:sz w:val="24"/>
          <w:szCs w:val="24"/>
          <w:lang w:eastAsia="ru-RU"/>
        </w:rPr>
        <w:t>одного розміру мінімальної заробітної плати - для платників єдиного податку першої групи;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57"/>
      <w:bookmarkEnd w:id="62"/>
      <w:r w:rsidRPr="005671F2">
        <w:rPr>
          <w:rFonts w:ascii="Times New Roman" w:eastAsia="Times New Roman" w:hAnsi="Times New Roman" w:cs="Times New Roman"/>
          <w:color w:val="333333"/>
          <w:sz w:val="24"/>
          <w:szCs w:val="24"/>
          <w:lang w:eastAsia="ru-RU"/>
        </w:rPr>
        <w:t>двох розмірів мінімальної заробітної плати - для платників єдиного податку другої групи;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58"/>
      <w:bookmarkEnd w:id="63"/>
      <w:r w:rsidRPr="005671F2">
        <w:rPr>
          <w:rFonts w:ascii="Times New Roman" w:eastAsia="Times New Roman" w:hAnsi="Times New Roman" w:cs="Times New Roman"/>
          <w:color w:val="333333"/>
          <w:sz w:val="24"/>
          <w:szCs w:val="24"/>
          <w:lang w:eastAsia="ru-RU"/>
        </w:rPr>
        <w:t>трьох розмірів мінімальної заробітної плати - для платників єдиного податку третьої групи.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59"/>
      <w:bookmarkEnd w:id="64"/>
      <w:r w:rsidRPr="005671F2">
        <w:rPr>
          <w:rFonts w:ascii="Times New Roman" w:eastAsia="Times New Roman" w:hAnsi="Times New Roman" w:cs="Times New Roman"/>
          <w:color w:val="333333"/>
          <w:sz w:val="24"/>
          <w:szCs w:val="24"/>
          <w:lang w:eastAsia="ru-RU"/>
        </w:rPr>
        <w:lastRenderedPageBreak/>
        <w:t>При цьому для фізичних осіб - підприємців, які обрали спрощену систему оподаткування і є платниками єдиного податку першої - третьої груп, не враховується дохід, отриманий самозайнятою особою, та дохід від провадження підприємницької діяльності, інформацію про які подано ДПС на запит органу соціального захисту населення. Система оподаткування та групи платників єдиного податку для спрощеної системи оподаткування визначаються станом на останній місяць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0"/>
      <w:bookmarkEnd w:id="65"/>
      <w:r w:rsidRPr="005671F2">
        <w:rPr>
          <w:rFonts w:ascii="Times New Roman" w:eastAsia="Times New Roman" w:hAnsi="Times New Roman" w:cs="Times New Roman"/>
          <w:color w:val="333333"/>
          <w:sz w:val="24"/>
          <w:szCs w:val="24"/>
          <w:lang w:eastAsia="ru-RU"/>
        </w:rPr>
        <w:t>10. Доходи, отримані в іноземній валюті, перераховуються в національну валюту за офіційним курсом, встановленим Національним банком на останній день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1"/>
      <w:bookmarkEnd w:id="66"/>
      <w:r w:rsidRPr="005671F2">
        <w:rPr>
          <w:rFonts w:ascii="Times New Roman" w:eastAsia="Times New Roman" w:hAnsi="Times New Roman" w:cs="Times New Roman"/>
          <w:color w:val="333333"/>
          <w:sz w:val="24"/>
          <w:szCs w:val="24"/>
          <w:lang w:eastAsia="ru-RU"/>
        </w:rPr>
        <w:t>11. Доходи від реалізації молока та молочної сировини, а також продукції тваринництва враховуються у розмірі 30 відсотків нарахованих сум.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2"/>
      <w:bookmarkEnd w:id="67"/>
      <w:r w:rsidRPr="005671F2">
        <w:rPr>
          <w:rFonts w:ascii="Times New Roman" w:eastAsia="Times New Roman" w:hAnsi="Times New Roman" w:cs="Times New Roman"/>
          <w:color w:val="333333"/>
          <w:sz w:val="24"/>
          <w:szCs w:val="24"/>
          <w:lang w:eastAsia="ru-RU"/>
        </w:rPr>
        <w:t>12. Якщо протягом періоду, за який враховуються доходи, тривав карантин, установлений Кабінетом Міністрів України з метою запобігання поширенню на території України гострої респіраторної хвороби COVID-19, спричиненої коронавірусом SARS-CoV-2, для осіб, які отримували допомогу по безробіттю, до середньомісячного сукупного доходу враховується: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3"/>
      <w:bookmarkEnd w:id="68"/>
      <w:r w:rsidRPr="005671F2">
        <w:rPr>
          <w:rFonts w:ascii="Times New Roman" w:eastAsia="Times New Roman" w:hAnsi="Times New Roman" w:cs="Times New Roman"/>
          <w:color w:val="333333"/>
          <w:sz w:val="24"/>
          <w:szCs w:val="24"/>
          <w:lang w:eastAsia="ru-RU"/>
        </w:rPr>
        <w:t>дохід у розмірі призначеної допомоги по безробіттю без урахування сум заробітної плати, отриманої в попередні місяці, - для осіб, зазначених у </w:t>
      </w:r>
      <w:hyperlink r:id="rId15" w:anchor="n255" w:tgtFrame="_blank" w:history="1">
        <w:r w:rsidRPr="005671F2">
          <w:rPr>
            <w:rFonts w:ascii="Times New Roman" w:eastAsia="Times New Roman" w:hAnsi="Times New Roman" w:cs="Times New Roman"/>
            <w:color w:val="0000FF"/>
            <w:sz w:val="24"/>
            <w:szCs w:val="24"/>
            <w:u w:val="single"/>
            <w:lang w:eastAsia="ru-RU"/>
          </w:rPr>
          <w:t>частині першій</w:t>
        </w:r>
      </w:hyperlink>
      <w:r w:rsidRPr="005671F2">
        <w:rPr>
          <w:rFonts w:ascii="Times New Roman" w:eastAsia="Times New Roman" w:hAnsi="Times New Roman" w:cs="Times New Roman"/>
          <w:color w:val="333333"/>
          <w:sz w:val="24"/>
          <w:szCs w:val="24"/>
          <w:lang w:eastAsia="ru-RU"/>
        </w:rPr>
        <w:t> статті 22 Закону України “Про загальнообов’язкове державне соціальне страхування на випадок безробіття”;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64"/>
      <w:bookmarkEnd w:id="69"/>
      <w:r w:rsidRPr="005671F2">
        <w:rPr>
          <w:rFonts w:ascii="Times New Roman" w:eastAsia="Times New Roman" w:hAnsi="Times New Roman" w:cs="Times New Roman"/>
          <w:color w:val="333333"/>
          <w:sz w:val="24"/>
          <w:szCs w:val="24"/>
          <w:lang w:eastAsia="ru-RU"/>
        </w:rPr>
        <w:t>дохід у розмірі призначеної допомоги по безробіттю, а за місяці, в яких відсутні доходи, - 0,5 розміру мінімальної заробітної плати станом на кінець періоду, за який враховуються доходи, - для осіб, зазначених у </w:t>
      </w:r>
      <w:hyperlink r:id="rId16" w:anchor="n265" w:tgtFrame="_blank" w:history="1">
        <w:r w:rsidRPr="005671F2">
          <w:rPr>
            <w:rFonts w:ascii="Times New Roman" w:eastAsia="Times New Roman" w:hAnsi="Times New Roman" w:cs="Times New Roman"/>
            <w:color w:val="0000FF"/>
            <w:sz w:val="24"/>
            <w:szCs w:val="24"/>
            <w:u w:val="single"/>
            <w:lang w:eastAsia="ru-RU"/>
          </w:rPr>
          <w:t>частині другій</w:t>
        </w:r>
      </w:hyperlink>
      <w:r w:rsidRPr="005671F2">
        <w:rPr>
          <w:rFonts w:ascii="Times New Roman" w:eastAsia="Times New Roman" w:hAnsi="Times New Roman" w:cs="Times New Roman"/>
          <w:color w:val="333333"/>
          <w:sz w:val="24"/>
          <w:szCs w:val="24"/>
          <w:lang w:eastAsia="ru-RU"/>
        </w:rPr>
        <w:t> статті 22 Закону України “Про загальнообов’язкове державне соціальне страхування на випадок безробіття”.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65"/>
      <w:bookmarkEnd w:id="70"/>
      <w:r w:rsidRPr="005671F2">
        <w:rPr>
          <w:rFonts w:ascii="Times New Roman" w:eastAsia="Times New Roman" w:hAnsi="Times New Roman" w:cs="Times New Roman"/>
          <w:color w:val="333333"/>
          <w:sz w:val="24"/>
          <w:szCs w:val="24"/>
          <w:lang w:eastAsia="ru-RU"/>
        </w:rPr>
        <w:t>13. Під час обчислення державної соціальної допомоги для  розрахунку середньомісячного сукупного доходу за кожний місяць, в якому відсутні доходи, включаються: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66"/>
      <w:bookmarkEnd w:id="71"/>
      <w:r w:rsidRPr="005671F2">
        <w:rPr>
          <w:rFonts w:ascii="Times New Roman" w:eastAsia="Times New Roman" w:hAnsi="Times New Roman" w:cs="Times New Roman"/>
          <w:color w:val="333333"/>
          <w:sz w:val="24"/>
          <w:szCs w:val="24"/>
          <w:lang w:eastAsia="ru-RU"/>
        </w:rPr>
        <w:t>0,5 розміру мінімальної заробітної плати станом на кінець періоду, за який враховуються доходи, - для непрацюючих працездатних осіб, які не мали доходів, доходи яких були меншими за 0,5 розміру мінімальної заробітної плати протягом періоду, за який враховуються доходи (крім випадків, визначених абзацами четвертим - шостим цього пункту), та/або якими чи за яких не сплачено єдиного внеску на загальнообов’язкове державне соціальне страхування в розмірі, не меншому від мінімального, сумарно протягом трьох місяців періоду, за який враховуються доходи (крім військовослужбовців, а також осіб, щодо яких наявна заборгованість роботодавця із сплати єдиного внеску на загальнообов’язкове державне соціальне страхування, або осіб, які відповідно до законодавства звільнені від сплати єдиного внеску на загальнообов’язкове державне соціальне страхування); осіб, які зареєстровані в центрі зайнятості та не отримували допомогу по безробіттю; осіб, які доглядали за дітьми, які потребують догляду протягом часу, визначеного у медичному висновку лікарсько-консультативної комісії, але не більше ніж до досягнення ними шестирічного віку;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442"/>
      <w:bookmarkEnd w:id="72"/>
      <w:r w:rsidRPr="005671F2">
        <w:rPr>
          <w:rFonts w:ascii="Times New Roman" w:eastAsia="Times New Roman" w:hAnsi="Times New Roman" w:cs="Times New Roman"/>
          <w:i/>
          <w:iCs/>
          <w:color w:val="333333"/>
          <w:sz w:val="24"/>
          <w:szCs w:val="24"/>
          <w:lang w:eastAsia="ru-RU"/>
        </w:rPr>
        <w:t>{Абзац другий пункту 13 із змінами, внесеними згідно з Постановою КМ </w:t>
      </w:r>
      <w:hyperlink r:id="rId17" w:anchor="n150" w:tgtFrame="_blank" w:history="1">
        <w:r w:rsidRPr="005671F2">
          <w:rPr>
            <w:rFonts w:ascii="Times New Roman" w:eastAsia="Times New Roman" w:hAnsi="Times New Roman" w:cs="Times New Roman"/>
            <w:i/>
            <w:iCs/>
            <w:color w:val="0000FF"/>
            <w:sz w:val="24"/>
            <w:szCs w:val="24"/>
            <w:u w:val="single"/>
            <w:lang w:eastAsia="ru-RU"/>
          </w:rPr>
          <w:t>№ 1282 від 16.12.2020</w:t>
        </w:r>
      </w:hyperlink>
      <w:r w:rsidRPr="005671F2">
        <w:rPr>
          <w:rFonts w:ascii="Times New Roman" w:eastAsia="Times New Roman" w:hAnsi="Times New Roman" w:cs="Times New Roman"/>
          <w:i/>
          <w:iCs/>
          <w:color w:val="333333"/>
          <w:sz w:val="24"/>
          <w:szCs w:val="24"/>
          <w:lang w:eastAsia="ru-RU"/>
        </w:rPr>
        <w:t> - застосовується з 1 листопада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67"/>
      <w:bookmarkEnd w:id="73"/>
      <w:r w:rsidRPr="005671F2">
        <w:rPr>
          <w:rFonts w:ascii="Times New Roman" w:eastAsia="Times New Roman" w:hAnsi="Times New Roman" w:cs="Times New Roman"/>
          <w:color w:val="333333"/>
          <w:sz w:val="24"/>
          <w:szCs w:val="24"/>
          <w:lang w:eastAsia="ru-RU"/>
        </w:rPr>
        <w:t>0,25 розміру мінімальної заробітної плати станом на кінець періоду, за який враховуються доходи, - для осіб, які навчалися за денною формою здобуття освіти в закладах професійної (професійно-технічної), фахової передвищої, вищої освіти та протягом періоду, за який враховуються доходи, не отримували стипендії;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443"/>
      <w:bookmarkEnd w:id="74"/>
      <w:r w:rsidRPr="005671F2">
        <w:rPr>
          <w:rFonts w:ascii="Times New Roman" w:eastAsia="Times New Roman" w:hAnsi="Times New Roman" w:cs="Times New Roman"/>
          <w:i/>
          <w:iCs/>
          <w:color w:val="333333"/>
          <w:sz w:val="24"/>
          <w:szCs w:val="24"/>
          <w:lang w:eastAsia="ru-RU"/>
        </w:rPr>
        <w:lastRenderedPageBreak/>
        <w:t>{Абзац третій пункту 13 із змінами, внесеними згідно з Постановою КМ </w:t>
      </w:r>
      <w:hyperlink r:id="rId18" w:anchor="n151" w:tgtFrame="_blank" w:history="1">
        <w:r w:rsidRPr="005671F2">
          <w:rPr>
            <w:rFonts w:ascii="Times New Roman" w:eastAsia="Times New Roman" w:hAnsi="Times New Roman" w:cs="Times New Roman"/>
            <w:i/>
            <w:iCs/>
            <w:color w:val="0000FF"/>
            <w:sz w:val="24"/>
            <w:szCs w:val="24"/>
            <w:u w:val="single"/>
            <w:lang w:eastAsia="ru-RU"/>
          </w:rPr>
          <w:t>№ 1282 від 16.12.2020</w:t>
        </w:r>
      </w:hyperlink>
      <w:r w:rsidRPr="005671F2">
        <w:rPr>
          <w:rFonts w:ascii="Times New Roman" w:eastAsia="Times New Roman" w:hAnsi="Times New Roman" w:cs="Times New Roman"/>
          <w:i/>
          <w:iCs/>
          <w:color w:val="333333"/>
          <w:sz w:val="24"/>
          <w:szCs w:val="24"/>
          <w:lang w:eastAsia="ru-RU"/>
        </w:rPr>
        <w:t> - застосовується з 1 листопада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68"/>
      <w:bookmarkEnd w:id="75"/>
      <w:r w:rsidRPr="005671F2">
        <w:rPr>
          <w:rFonts w:ascii="Times New Roman" w:eastAsia="Times New Roman" w:hAnsi="Times New Roman" w:cs="Times New Roman"/>
          <w:color w:val="333333"/>
          <w:sz w:val="24"/>
          <w:szCs w:val="24"/>
          <w:lang w:eastAsia="ru-RU"/>
        </w:rPr>
        <w:t>фактично отримані особами доходи - у разі, коли протягом періоду, за який враховуються доходи, вони отримували хоча б один із таких видів доходів, як пенсія, стипендія, державна допомога сім’ям з дітьми, державна соціальна допомога малозабезпеченим сім’ям, державна соціальна допомога особам з інвалідністю з дитинства та дітям з інвалідністю, державна соціальна допомога особам, які не мають права на пенсію, та особам з інвалідністю, тимчасова державна соціальна допомога непрацюючій особі, яка досягла загального пенсійного віку, але не набула права на пенсійну виплату, щомісячна грошова допомога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допомога по безробіттю, допомога по частковому безробіттю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щомісячна компенсаційна виплата, призначена непрацюючій працездатній особі, яка доглядає за особою з інвалідністю I групи, компенсація за надання соціальних послуг з догляду;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446"/>
      <w:bookmarkEnd w:id="76"/>
      <w:r w:rsidRPr="005671F2">
        <w:rPr>
          <w:rFonts w:ascii="Times New Roman" w:eastAsia="Times New Roman" w:hAnsi="Times New Roman" w:cs="Times New Roman"/>
          <w:i/>
          <w:iCs/>
          <w:color w:val="333333"/>
          <w:sz w:val="24"/>
          <w:szCs w:val="24"/>
          <w:lang w:eastAsia="ru-RU"/>
        </w:rPr>
        <w:t>{Абзац четвертий пункту 13 із змінами, внесеними згідно з Постановою КМ </w:t>
      </w:r>
      <w:hyperlink r:id="rId19" w:anchor="n23" w:tgtFrame="_blank" w:history="1">
        <w:r w:rsidRPr="005671F2">
          <w:rPr>
            <w:rFonts w:ascii="Times New Roman" w:eastAsia="Times New Roman" w:hAnsi="Times New Roman" w:cs="Times New Roman"/>
            <w:i/>
            <w:iCs/>
            <w:color w:val="0000FF"/>
            <w:sz w:val="24"/>
            <w:szCs w:val="24"/>
            <w:u w:val="single"/>
            <w:lang w:eastAsia="ru-RU"/>
          </w:rPr>
          <w:t>№ 1324 від 23.12.2020</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69"/>
      <w:bookmarkEnd w:id="77"/>
      <w:r w:rsidRPr="005671F2">
        <w:rPr>
          <w:rFonts w:ascii="Times New Roman" w:eastAsia="Times New Roman" w:hAnsi="Times New Roman" w:cs="Times New Roman"/>
          <w:color w:val="333333"/>
          <w:sz w:val="24"/>
          <w:szCs w:val="24"/>
          <w:lang w:eastAsia="ru-RU"/>
        </w:rPr>
        <w:t>фактично отримані особами доходи - у разі, коли вони звертаються за призначенням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щомісячної грошової допомоги особі, яка проживає разом з особою з інвалідністю І чи ІІ групи внаслідок психічного розладу, яка за висновком лікарської комісії медичного закладу потребує постійного стороннього догляду, на догляд за нею, державної соціальної допомоги особам, які не мають права на пенсію, та особам з інвалідністю, державної соціальної допомоги на догляд, тимчасової державної соціальної допомоги непрацюючій особі, яка досягла загального пенсійного віку, але не набула права на пенсійну виплату;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449"/>
      <w:bookmarkEnd w:id="78"/>
      <w:r w:rsidRPr="005671F2">
        <w:rPr>
          <w:rFonts w:ascii="Times New Roman" w:eastAsia="Times New Roman" w:hAnsi="Times New Roman" w:cs="Times New Roman"/>
          <w:i/>
          <w:iCs/>
          <w:color w:val="333333"/>
          <w:sz w:val="24"/>
          <w:szCs w:val="24"/>
          <w:lang w:eastAsia="ru-RU"/>
        </w:rPr>
        <w:t>{Абзац п’ятий пункту 13 із змінами, внесеними згідно з Постановою КМ </w:t>
      </w:r>
      <w:hyperlink r:id="rId20" w:anchor="n31" w:tgtFrame="_blank" w:history="1">
        <w:r w:rsidRPr="005671F2">
          <w:rPr>
            <w:rFonts w:ascii="Times New Roman" w:eastAsia="Times New Roman" w:hAnsi="Times New Roman" w:cs="Times New Roman"/>
            <w:i/>
            <w:iCs/>
            <w:color w:val="0000FF"/>
            <w:sz w:val="24"/>
            <w:szCs w:val="24"/>
            <w:u w:val="single"/>
            <w:lang w:eastAsia="ru-RU"/>
          </w:rPr>
          <w:t>№ 78 від 03.02.2021</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70"/>
      <w:bookmarkEnd w:id="79"/>
      <w:r w:rsidRPr="005671F2">
        <w:rPr>
          <w:rFonts w:ascii="Times New Roman" w:eastAsia="Times New Roman" w:hAnsi="Times New Roman" w:cs="Times New Roman"/>
          <w:color w:val="333333"/>
          <w:sz w:val="24"/>
          <w:szCs w:val="24"/>
          <w:lang w:eastAsia="ru-RU"/>
        </w:rPr>
        <w:t>фактично отримані особами доходи - у разі, коли вони перебували на строковій військовій службі.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71"/>
      <w:bookmarkEnd w:id="80"/>
      <w:r w:rsidRPr="005671F2">
        <w:rPr>
          <w:rFonts w:ascii="Times New Roman" w:eastAsia="Times New Roman" w:hAnsi="Times New Roman" w:cs="Times New Roman"/>
          <w:color w:val="333333"/>
          <w:sz w:val="24"/>
          <w:szCs w:val="24"/>
          <w:lang w:eastAsia="ru-RU"/>
        </w:rPr>
        <w:t>14. Для обчислення житлової субсидії до середньомісячного сукупного доходу враховуються: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72"/>
      <w:bookmarkEnd w:id="81"/>
      <w:r w:rsidRPr="005671F2">
        <w:rPr>
          <w:rFonts w:ascii="Times New Roman" w:eastAsia="Times New Roman" w:hAnsi="Times New Roman" w:cs="Times New Roman"/>
          <w:color w:val="333333"/>
          <w:sz w:val="24"/>
          <w:szCs w:val="24"/>
          <w:lang w:eastAsia="ru-RU"/>
        </w:rPr>
        <w:t>1) для осіб, які протягом періоду, за який враховуються доходи, отримували допомогу по безробіттю: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73"/>
      <w:bookmarkEnd w:id="82"/>
      <w:r w:rsidRPr="005671F2">
        <w:rPr>
          <w:rFonts w:ascii="Times New Roman" w:eastAsia="Times New Roman" w:hAnsi="Times New Roman" w:cs="Times New Roman"/>
          <w:color w:val="333333"/>
          <w:sz w:val="24"/>
          <w:szCs w:val="24"/>
          <w:lang w:eastAsia="ru-RU"/>
        </w:rPr>
        <w:t>0,5 розміру мінімальної заробітної плати станом на кінець періоду, за який враховуються доходи, - за кожний місяць отримання допомоги в розмірі, меншому за 0,5 розміру мінімальної заробітної плати станом на кінець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74"/>
      <w:bookmarkEnd w:id="83"/>
      <w:r w:rsidRPr="005671F2">
        <w:rPr>
          <w:rFonts w:ascii="Times New Roman" w:eastAsia="Times New Roman" w:hAnsi="Times New Roman" w:cs="Times New Roman"/>
          <w:color w:val="333333"/>
          <w:sz w:val="24"/>
          <w:szCs w:val="24"/>
          <w:lang w:eastAsia="ru-RU"/>
        </w:rPr>
        <w:t>фактично отримані доходи - за кожний місяць отримання допомоги в розмірі, більшому за 0,5 розміру мінімальної заробітної плати станом на кінець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75"/>
      <w:bookmarkEnd w:id="84"/>
      <w:r w:rsidRPr="005671F2">
        <w:rPr>
          <w:rFonts w:ascii="Times New Roman" w:eastAsia="Times New Roman" w:hAnsi="Times New Roman" w:cs="Times New Roman"/>
          <w:color w:val="333333"/>
          <w:sz w:val="24"/>
          <w:szCs w:val="24"/>
          <w:lang w:eastAsia="ru-RU"/>
        </w:rPr>
        <w:t xml:space="preserve">2) для осіб, які досягли 18-річного віку станом на початок періоду, за який враховуються доходи, які в цьому періоді не мали доходів або  середньомісячний сукупний дохід яких був меншим за розмір мінімальної заробітної плати станом на початок періоду, за який враховуються доходи, та/або які чи за яких не сплачено єдиного внеску на </w:t>
      </w:r>
      <w:r w:rsidRPr="005671F2">
        <w:rPr>
          <w:rFonts w:ascii="Times New Roman" w:eastAsia="Times New Roman" w:hAnsi="Times New Roman" w:cs="Times New Roman"/>
          <w:color w:val="333333"/>
          <w:sz w:val="24"/>
          <w:szCs w:val="24"/>
          <w:lang w:eastAsia="ru-RU"/>
        </w:rPr>
        <w:lastRenderedPageBreak/>
        <w:t>загальнообов’язкове державне соціальне страхування в розмірі, не меншому від мінімального, сумарно протягом трьох місяців періоду, за який враховуються доходи (крім військовослужбовців, а також осіб, щодо яких наявна заборгованість роботодавця із сплати єдиного внеску на загальнообов’язкове державне соціальне страхування, або осіб, які відповідно до законодавства звільнені від сплати єдиного внеску на загальнообов’язкове державне соціальне страхування):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76"/>
      <w:bookmarkEnd w:id="85"/>
      <w:r w:rsidRPr="005671F2">
        <w:rPr>
          <w:rFonts w:ascii="Times New Roman" w:eastAsia="Times New Roman" w:hAnsi="Times New Roman" w:cs="Times New Roman"/>
          <w:color w:val="333333"/>
          <w:sz w:val="24"/>
          <w:szCs w:val="24"/>
          <w:lang w:eastAsia="ru-RU"/>
        </w:rPr>
        <w:t>0,25 розміру мінімальної заробітної плати станом на кінець періоду, за який враховуються доходи, - у разі, коли такі особи протягом цього періоду перебували на строковій військовій службі;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77"/>
      <w:bookmarkEnd w:id="86"/>
      <w:r w:rsidRPr="005671F2">
        <w:rPr>
          <w:rFonts w:ascii="Times New Roman" w:eastAsia="Times New Roman" w:hAnsi="Times New Roman" w:cs="Times New Roman"/>
          <w:color w:val="333333"/>
          <w:sz w:val="24"/>
          <w:szCs w:val="24"/>
          <w:lang w:eastAsia="ru-RU"/>
        </w:rPr>
        <w:t>0,5 розміру мінімальної заробітної плати станом на кінець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78"/>
      <w:bookmarkEnd w:id="87"/>
      <w:r w:rsidRPr="005671F2">
        <w:rPr>
          <w:rFonts w:ascii="Times New Roman" w:eastAsia="Times New Roman" w:hAnsi="Times New Roman" w:cs="Times New Roman"/>
          <w:color w:val="333333"/>
          <w:sz w:val="24"/>
          <w:szCs w:val="24"/>
          <w:lang w:eastAsia="ru-RU"/>
        </w:rPr>
        <w:t>- у разі, коли такі особи перебувають у складних життєвих обставинах, пов’язаних з інвалідністю, тривалою хворобою, що підтверджується висновком лікарсько-консультативної комісії закладу охорони здоров’я встановленого зразка, алко- або наркозалежністю, що підтверджується висновком лікарсько-консультативної комісії закладу охорони здоров’я первинного рівня на підставі довідки встановленого зразка закладу охорони здоров’я, що провадить діяльність з надання наркологічної допомоги населенню, в якому особа перебувала на диспансерному обліку;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79"/>
      <w:bookmarkEnd w:id="88"/>
      <w:r w:rsidRPr="005671F2">
        <w:rPr>
          <w:rFonts w:ascii="Times New Roman" w:eastAsia="Times New Roman" w:hAnsi="Times New Roman" w:cs="Times New Roman"/>
          <w:color w:val="333333"/>
          <w:sz w:val="24"/>
          <w:szCs w:val="24"/>
          <w:lang w:eastAsia="ru-RU"/>
        </w:rPr>
        <w:t>- у разі, коли такі особи протягом цього періоду навчалися за денною формою здобуття освіти в закладах загальної середньої, професійної (професійно-технічної), фахової передвищої, вищої освіти або зареєстровані в центрі зайнятості як безробітні та не отримували допомоги по безробіттю;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80"/>
      <w:bookmarkEnd w:id="89"/>
      <w:r w:rsidRPr="005671F2">
        <w:rPr>
          <w:rFonts w:ascii="Times New Roman" w:eastAsia="Times New Roman" w:hAnsi="Times New Roman" w:cs="Times New Roman"/>
          <w:color w:val="333333"/>
          <w:sz w:val="24"/>
          <w:szCs w:val="24"/>
          <w:lang w:eastAsia="ru-RU"/>
        </w:rPr>
        <w:t>фактично отримані особами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81"/>
      <w:bookmarkEnd w:id="90"/>
      <w:r w:rsidRPr="005671F2">
        <w:rPr>
          <w:rFonts w:ascii="Times New Roman" w:eastAsia="Times New Roman" w:hAnsi="Times New Roman" w:cs="Times New Roman"/>
          <w:color w:val="333333"/>
          <w:sz w:val="24"/>
          <w:szCs w:val="24"/>
          <w:lang w:eastAsia="ru-RU"/>
        </w:rPr>
        <w:t>- у разі, коли вони отримують компенсацію за надання соціальних послуг з догляду відповідно до законодавства або щомісячну компенсаційну виплату, призначену непрацюючій працездатній особі, яка доглядає за особою з інвалідністю I групи;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447"/>
      <w:bookmarkEnd w:id="91"/>
      <w:r w:rsidRPr="005671F2">
        <w:rPr>
          <w:rFonts w:ascii="Times New Roman" w:eastAsia="Times New Roman" w:hAnsi="Times New Roman" w:cs="Times New Roman"/>
          <w:i/>
          <w:iCs/>
          <w:color w:val="333333"/>
          <w:sz w:val="24"/>
          <w:szCs w:val="24"/>
          <w:lang w:eastAsia="ru-RU"/>
        </w:rPr>
        <w:t>{Абзац сьомий підпункту 2 пункту 14 із змінами, внесеними згідно з Постановою КМ </w:t>
      </w:r>
      <w:hyperlink r:id="rId21" w:anchor="n25" w:tgtFrame="_blank" w:history="1">
        <w:r w:rsidRPr="005671F2">
          <w:rPr>
            <w:rFonts w:ascii="Times New Roman" w:eastAsia="Times New Roman" w:hAnsi="Times New Roman" w:cs="Times New Roman"/>
            <w:i/>
            <w:iCs/>
            <w:color w:val="0000FF"/>
            <w:sz w:val="24"/>
            <w:szCs w:val="24"/>
            <w:u w:val="single"/>
            <w:lang w:eastAsia="ru-RU"/>
          </w:rPr>
          <w:t>№ 1324 від 23.12.2020</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82"/>
      <w:bookmarkEnd w:id="92"/>
      <w:r w:rsidRPr="005671F2">
        <w:rPr>
          <w:rFonts w:ascii="Times New Roman" w:eastAsia="Times New Roman" w:hAnsi="Times New Roman" w:cs="Times New Roman"/>
          <w:color w:val="333333"/>
          <w:sz w:val="24"/>
          <w:szCs w:val="24"/>
          <w:lang w:eastAsia="ru-RU"/>
        </w:rPr>
        <w:t>- у разі, коли вони отримували хоча б один з таких видів доходів, як пенсія, стипендія, допомога по частковому безробіттю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державна допомога при народженні (усиновленні) дитини, державна соціальна допомога особам з інвалідністю з дитинства та дітям з інвалідністю, щомісячна грошова допомога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державна соціальна  допомога особам, які не мають права на пенсію, та особам з інвалідністю, тимчасова державна соціальна допомога непрацюючій особі, яка досягла загального пенсійного віку, але не набула права на пенсійну виплату. Розрахунок середньомісячної суми цих видів доходів проводиться шляхом ділення їх загальної суми за період, за який враховуються доходи, на кількість місяців, протягом яких її отримано;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448"/>
      <w:bookmarkEnd w:id="93"/>
      <w:r w:rsidRPr="005671F2">
        <w:rPr>
          <w:rFonts w:ascii="Times New Roman" w:eastAsia="Times New Roman" w:hAnsi="Times New Roman" w:cs="Times New Roman"/>
          <w:i/>
          <w:iCs/>
          <w:color w:val="333333"/>
          <w:sz w:val="24"/>
          <w:szCs w:val="24"/>
          <w:lang w:eastAsia="ru-RU"/>
        </w:rPr>
        <w:t>{Абзац восьмий підпункту 2 пункту 14 із змінами, внесеними згідно з Постановою КМ </w:t>
      </w:r>
      <w:hyperlink r:id="rId22" w:anchor="n26" w:tgtFrame="_blank" w:history="1">
        <w:r w:rsidRPr="005671F2">
          <w:rPr>
            <w:rFonts w:ascii="Times New Roman" w:eastAsia="Times New Roman" w:hAnsi="Times New Roman" w:cs="Times New Roman"/>
            <w:i/>
            <w:iCs/>
            <w:color w:val="0000FF"/>
            <w:sz w:val="24"/>
            <w:szCs w:val="24"/>
            <w:u w:val="single"/>
            <w:lang w:eastAsia="ru-RU"/>
          </w:rPr>
          <w:t>№ 1324 від 23.12.2020</w:t>
        </w:r>
      </w:hyperlink>
      <w:r w:rsidRPr="005671F2">
        <w:rPr>
          <w:rFonts w:ascii="Times New Roman" w:eastAsia="Times New Roman" w:hAnsi="Times New Roman" w:cs="Times New Roman"/>
          <w:i/>
          <w:iCs/>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83"/>
      <w:bookmarkEnd w:id="94"/>
      <w:r w:rsidRPr="005671F2">
        <w:rPr>
          <w:rFonts w:ascii="Times New Roman" w:eastAsia="Times New Roman" w:hAnsi="Times New Roman" w:cs="Times New Roman"/>
          <w:color w:val="333333"/>
          <w:sz w:val="24"/>
          <w:szCs w:val="24"/>
          <w:lang w:eastAsia="ru-RU"/>
        </w:rPr>
        <w:t>розмір однієї мінімальної заробітної плати станом на кінець періоду, за який враховуються доходи, - в усіх інших випадках.</w:t>
      </w:r>
    </w:p>
    <w:p w:rsidR="005671F2" w:rsidRPr="005671F2" w:rsidRDefault="005671F2" w:rsidP="005671F2">
      <w:pPr>
        <w:spacing w:after="0" w:line="240" w:lineRule="auto"/>
        <w:rPr>
          <w:rFonts w:ascii="Times New Roman" w:eastAsia="Times New Roman" w:hAnsi="Times New Roman" w:cs="Times New Roman"/>
          <w:sz w:val="24"/>
          <w:szCs w:val="24"/>
          <w:lang w:eastAsia="ru-RU"/>
        </w:rPr>
      </w:pPr>
      <w:bookmarkStart w:id="95" w:name="n437"/>
      <w:bookmarkEnd w:id="95"/>
      <w:r w:rsidRPr="005671F2">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5671F2" w:rsidRPr="005671F2" w:rsidTr="005671F2">
        <w:tc>
          <w:tcPr>
            <w:tcW w:w="2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rPr>
                <w:rFonts w:ascii="Times New Roman" w:eastAsia="Times New Roman" w:hAnsi="Times New Roman" w:cs="Times New Roman"/>
                <w:sz w:val="24"/>
                <w:szCs w:val="24"/>
                <w:lang w:eastAsia="ru-RU"/>
              </w:rPr>
            </w:pPr>
            <w:bookmarkStart w:id="96" w:name="n84"/>
            <w:bookmarkEnd w:id="96"/>
            <w:r w:rsidRPr="005671F2">
              <w:rPr>
                <w:rFonts w:ascii="Times New Roman" w:eastAsia="Times New Roman" w:hAnsi="Times New Roman" w:cs="Times New Roman"/>
                <w:b/>
                <w:bCs/>
                <w:sz w:val="24"/>
                <w:szCs w:val="24"/>
                <w:lang w:eastAsia="ru-RU"/>
              </w:rPr>
              <w:lastRenderedPageBreak/>
              <w:br/>
            </w:r>
          </w:p>
        </w:tc>
        <w:tc>
          <w:tcPr>
            <w:tcW w:w="3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ЗАТВЕРДЖЕНО</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постановою Кабінету Міністрів України</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від 22 липня 2020 р. № 632</w:t>
            </w:r>
          </w:p>
        </w:tc>
      </w:tr>
    </w:tbl>
    <w:p w:rsidR="005671F2" w:rsidRPr="005671F2" w:rsidRDefault="005671F2" w:rsidP="005671F2">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97" w:name="n85"/>
      <w:bookmarkEnd w:id="97"/>
      <w:r w:rsidRPr="005671F2">
        <w:rPr>
          <w:rFonts w:ascii="Times New Roman" w:eastAsia="Times New Roman" w:hAnsi="Times New Roman" w:cs="Times New Roman"/>
          <w:b/>
          <w:bCs/>
          <w:color w:val="333333"/>
          <w:sz w:val="32"/>
          <w:szCs w:val="32"/>
          <w:lang w:eastAsia="ru-RU"/>
        </w:rPr>
        <w:t>ЗМІНИ,</w:t>
      </w:r>
      <w:r w:rsidRPr="005671F2">
        <w:rPr>
          <w:rFonts w:ascii="Times New Roman" w:eastAsia="Times New Roman" w:hAnsi="Times New Roman" w:cs="Times New Roman"/>
          <w:color w:val="333333"/>
          <w:sz w:val="24"/>
          <w:szCs w:val="24"/>
          <w:lang w:eastAsia="ru-RU"/>
        </w:rPr>
        <w:br/>
      </w:r>
      <w:r w:rsidRPr="005671F2">
        <w:rPr>
          <w:rFonts w:ascii="Times New Roman" w:eastAsia="Times New Roman" w:hAnsi="Times New Roman" w:cs="Times New Roman"/>
          <w:b/>
          <w:bCs/>
          <w:color w:val="333333"/>
          <w:sz w:val="32"/>
          <w:szCs w:val="32"/>
          <w:lang w:eastAsia="ru-RU"/>
        </w:rPr>
        <w:t>що вносяться до постанов Кабінету Міністрів України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86"/>
      <w:bookmarkEnd w:id="98"/>
      <w:r w:rsidRPr="005671F2">
        <w:rPr>
          <w:rFonts w:ascii="Times New Roman" w:eastAsia="Times New Roman" w:hAnsi="Times New Roman" w:cs="Times New Roman"/>
          <w:color w:val="333333"/>
          <w:sz w:val="24"/>
          <w:szCs w:val="24"/>
          <w:lang w:eastAsia="ru-RU"/>
        </w:rPr>
        <w:t>1. У </w:t>
      </w:r>
      <w:hyperlink r:id="rId23" w:anchor="n15" w:tgtFrame="_blank" w:history="1">
        <w:r w:rsidRPr="005671F2">
          <w:rPr>
            <w:rFonts w:ascii="Times New Roman" w:eastAsia="Times New Roman" w:hAnsi="Times New Roman" w:cs="Times New Roman"/>
            <w:color w:val="0000FF"/>
            <w:sz w:val="24"/>
            <w:szCs w:val="24"/>
            <w:u w:val="single"/>
            <w:lang w:eastAsia="ru-RU"/>
          </w:rPr>
          <w:t>Положенні про порядок призначення житлових субсидій</w:t>
        </w:r>
      </w:hyperlink>
      <w:r w:rsidRPr="005671F2">
        <w:rPr>
          <w:rFonts w:ascii="Times New Roman" w:eastAsia="Times New Roman" w:hAnsi="Times New Roman" w:cs="Times New Roman"/>
          <w:color w:val="333333"/>
          <w:sz w:val="24"/>
          <w:szCs w:val="24"/>
          <w:lang w:eastAsia="ru-RU"/>
        </w:rPr>
        <w:t>, затвердженому постановою Кабінету Міністрів України від 21 жовтня 1995 р. №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(ЗП України, 1996 р., № 2, ст. 76; Офіційний вісник України, 2000 р., № 5, ст. 178; 2019 р., № 69, ст. 2390, № 86, ст. 2897):</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87"/>
      <w:bookmarkEnd w:id="99"/>
      <w:r w:rsidRPr="005671F2">
        <w:rPr>
          <w:rFonts w:ascii="Times New Roman" w:eastAsia="Times New Roman" w:hAnsi="Times New Roman" w:cs="Times New Roman"/>
          <w:color w:val="333333"/>
          <w:sz w:val="24"/>
          <w:szCs w:val="24"/>
          <w:lang w:eastAsia="ru-RU"/>
        </w:rPr>
        <w:t>1) </w:t>
      </w:r>
      <w:hyperlink r:id="rId24" w:anchor="n935" w:tgtFrame="_blank" w:history="1">
        <w:r w:rsidRPr="005671F2">
          <w:rPr>
            <w:rFonts w:ascii="Times New Roman" w:eastAsia="Times New Roman" w:hAnsi="Times New Roman" w:cs="Times New Roman"/>
            <w:color w:val="0000FF"/>
            <w:sz w:val="24"/>
            <w:szCs w:val="24"/>
            <w:u w:val="single"/>
            <w:lang w:eastAsia="ru-RU"/>
          </w:rPr>
          <w:t>пункт 31</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88"/>
      <w:bookmarkEnd w:id="100"/>
      <w:r w:rsidRPr="005671F2">
        <w:rPr>
          <w:rFonts w:ascii="Times New Roman" w:eastAsia="Times New Roman" w:hAnsi="Times New Roman" w:cs="Times New Roman"/>
          <w:color w:val="333333"/>
          <w:sz w:val="24"/>
          <w:szCs w:val="24"/>
          <w:lang w:eastAsia="ru-RU"/>
        </w:rPr>
        <w:t>“31. Для призначення житлових субсидій до сукупного доходу осіб враховуються доходи у порядку, встановленому Кабінетом Міністрів України.”;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89"/>
      <w:bookmarkEnd w:id="101"/>
      <w:r w:rsidRPr="005671F2">
        <w:rPr>
          <w:rFonts w:ascii="Times New Roman" w:eastAsia="Times New Roman" w:hAnsi="Times New Roman" w:cs="Times New Roman"/>
          <w:color w:val="333333"/>
          <w:sz w:val="24"/>
          <w:szCs w:val="24"/>
          <w:lang w:eastAsia="ru-RU"/>
        </w:rPr>
        <w:t>2) </w:t>
      </w:r>
      <w:hyperlink r:id="rId25" w:anchor="n943" w:tgtFrame="_blank" w:history="1">
        <w:r w:rsidRPr="005671F2">
          <w:rPr>
            <w:rFonts w:ascii="Times New Roman" w:eastAsia="Times New Roman" w:hAnsi="Times New Roman" w:cs="Times New Roman"/>
            <w:color w:val="0000FF"/>
            <w:sz w:val="24"/>
            <w:szCs w:val="24"/>
            <w:u w:val="single"/>
            <w:lang w:eastAsia="ru-RU"/>
          </w:rPr>
          <w:t>пункти 32-34</w:t>
        </w:r>
      </w:hyperlink>
      <w:r w:rsidRPr="005671F2">
        <w:rPr>
          <w:rFonts w:ascii="Times New Roman" w:eastAsia="Times New Roman" w:hAnsi="Times New Roman" w:cs="Times New Roman"/>
          <w:color w:val="333333"/>
          <w:sz w:val="24"/>
          <w:szCs w:val="24"/>
          <w:lang w:eastAsia="ru-RU"/>
        </w:rPr>
        <w:t>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90"/>
      <w:bookmarkEnd w:id="102"/>
      <w:r w:rsidRPr="005671F2">
        <w:rPr>
          <w:rFonts w:ascii="Times New Roman" w:eastAsia="Times New Roman" w:hAnsi="Times New Roman" w:cs="Times New Roman"/>
          <w:color w:val="333333"/>
          <w:sz w:val="24"/>
          <w:szCs w:val="24"/>
          <w:lang w:eastAsia="ru-RU"/>
        </w:rPr>
        <w:t>3) </w:t>
      </w:r>
      <w:hyperlink r:id="rId26" w:anchor="n972" w:tgtFrame="_blank" w:history="1">
        <w:r w:rsidRPr="005671F2">
          <w:rPr>
            <w:rFonts w:ascii="Times New Roman" w:eastAsia="Times New Roman" w:hAnsi="Times New Roman" w:cs="Times New Roman"/>
            <w:color w:val="0000FF"/>
            <w:sz w:val="24"/>
            <w:szCs w:val="24"/>
            <w:u w:val="single"/>
            <w:lang w:eastAsia="ru-RU"/>
          </w:rPr>
          <w:t>абзац другий</w:t>
        </w:r>
      </w:hyperlink>
      <w:r w:rsidRPr="005671F2">
        <w:rPr>
          <w:rFonts w:ascii="Times New Roman" w:eastAsia="Times New Roman" w:hAnsi="Times New Roman" w:cs="Times New Roman"/>
          <w:color w:val="333333"/>
          <w:sz w:val="24"/>
          <w:szCs w:val="24"/>
          <w:lang w:eastAsia="ru-RU"/>
        </w:rPr>
        <w:t> пункту 37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91"/>
      <w:bookmarkEnd w:id="103"/>
      <w:r w:rsidRPr="005671F2">
        <w:rPr>
          <w:rFonts w:ascii="Times New Roman" w:eastAsia="Times New Roman" w:hAnsi="Times New Roman" w:cs="Times New Roman"/>
          <w:color w:val="333333"/>
          <w:sz w:val="24"/>
          <w:szCs w:val="24"/>
          <w:lang w:eastAsia="ru-RU"/>
        </w:rPr>
        <w:t>4) </w:t>
      </w:r>
      <w:hyperlink r:id="rId27" w:anchor="n973" w:tgtFrame="_blank" w:history="1">
        <w:r w:rsidRPr="005671F2">
          <w:rPr>
            <w:rFonts w:ascii="Times New Roman" w:eastAsia="Times New Roman" w:hAnsi="Times New Roman" w:cs="Times New Roman"/>
            <w:color w:val="0000FF"/>
            <w:sz w:val="24"/>
            <w:szCs w:val="24"/>
            <w:u w:val="single"/>
            <w:lang w:eastAsia="ru-RU"/>
          </w:rPr>
          <w:t>пункти 38-40</w:t>
        </w:r>
      </w:hyperlink>
      <w:r w:rsidRPr="005671F2">
        <w:rPr>
          <w:rFonts w:ascii="Times New Roman" w:eastAsia="Times New Roman" w:hAnsi="Times New Roman" w:cs="Times New Roman"/>
          <w:color w:val="333333"/>
          <w:sz w:val="24"/>
          <w:szCs w:val="24"/>
          <w:lang w:eastAsia="ru-RU"/>
        </w:rPr>
        <w:t>, </w:t>
      </w:r>
      <w:hyperlink r:id="rId28" w:anchor="n992" w:tgtFrame="_blank" w:history="1">
        <w:r w:rsidRPr="005671F2">
          <w:rPr>
            <w:rFonts w:ascii="Times New Roman" w:eastAsia="Times New Roman" w:hAnsi="Times New Roman" w:cs="Times New Roman"/>
            <w:color w:val="0000FF"/>
            <w:sz w:val="24"/>
            <w:szCs w:val="24"/>
            <w:u w:val="single"/>
            <w:lang w:eastAsia="ru-RU"/>
          </w:rPr>
          <w:t>42</w:t>
        </w:r>
      </w:hyperlink>
      <w:r w:rsidRPr="005671F2">
        <w:rPr>
          <w:rFonts w:ascii="Times New Roman" w:eastAsia="Times New Roman" w:hAnsi="Times New Roman" w:cs="Times New Roman"/>
          <w:color w:val="333333"/>
          <w:sz w:val="24"/>
          <w:szCs w:val="24"/>
          <w:lang w:eastAsia="ru-RU"/>
        </w:rPr>
        <w:t>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92"/>
      <w:bookmarkEnd w:id="104"/>
      <w:r w:rsidRPr="005671F2">
        <w:rPr>
          <w:rFonts w:ascii="Times New Roman" w:eastAsia="Times New Roman" w:hAnsi="Times New Roman" w:cs="Times New Roman"/>
          <w:color w:val="333333"/>
          <w:sz w:val="24"/>
          <w:szCs w:val="24"/>
          <w:lang w:eastAsia="ru-RU"/>
        </w:rPr>
        <w:t>2. У </w:t>
      </w:r>
      <w:hyperlink r:id="rId29" w:anchor="n13" w:tgtFrame="_blank" w:history="1">
        <w:r w:rsidRPr="005671F2">
          <w:rPr>
            <w:rFonts w:ascii="Times New Roman" w:eastAsia="Times New Roman" w:hAnsi="Times New Roman" w:cs="Times New Roman"/>
            <w:color w:val="0000FF"/>
            <w:sz w:val="24"/>
            <w:szCs w:val="24"/>
            <w:u w:val="single"/>
            <w:lang w:eastAsia="ru-RU"/>
          </w:rPr>
          <w:t>Порядку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hyperlink>
      <w:r w:rsidRPr="005671F2">
        <w:rPr>
          <w:rFonts w:ascii="Times New Roman" w:eastAsia="Times New Roman" w:hAnsi="Times New Roman" w:cs="Times New Roman"/>
          <w:color w:val="333333"/>
          <w:sz w:val="24"/>
          <w:szCs w:val="24"/>
          <w:lang w:eastAsia="ru-RU"/>
        </w:rPr>
        <w:t>, затвердженому постановою Кабінету Міністрів України від 2 серпня 2000 р. № 1192 (Офіційний вісник України, 2000 р., № 31, ст. 1314; 2004 р., № 12, ст. 745; 2014 р., № 93, ст. 2683; 2015 р., № 33, ст. 967; 2016 р., № 97, ст. 3165; 2018 р., № 62, ст. 2144, № 90, ст. 2982; 2019 р., № 70, ст. 2453):</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93"/>
      <w:bookmarkEnd w:id="105"/>
      <w:r w:rsidRPr="005671F2">
        <w:rPr>
          <w:rFonts w:ascii="Times New Roman" w:eastAsia="Times New Roman" w:hAnsi="Times New Roman" w:cs="Times New Roman"/>
          <w:color w:val="333333"/>
          <w:sz w:val="24"/>
          <w:szCs w:val="24"/>
          <w:lang w:eastAsia="ru-RU"/>
        </w:rPr>
        <w:t>1) </w:t>
      </w:r>
      <w:hyperlink r:id="rId30" w:anchor="n16" w:tgtFrame="_blank" w:history="1">
        <w:r w:rsidRPr="005671F2">
          <w:rPr>
            <w:rFonts w:ascii="Times New Roman" w:eastAsia="Times New Roman" w:hAnsi="Times New Roman" w:cs="Times New Roman"/>
            <w:color w:val="0000FF"/>
            <w:sz w:val="24"/>
            <w:szCs w:val="24"/>
            <w:u w:val="single"/>
            <w:lang w:eastAsia="ru-RU"/>
          </w:rPr>
          <w:t>пункт 2</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94"/>
      <w:bookmarkEnd w:id="106"/>
      <w:r w:rsidRPr="005671F2">
        <w:rPr>
          <w:rFonts w:ascii="Times New Roman" w:eastAsia="Times New Roman" w:hAnsi="Times New Roman" w:cs="Times New Roman"/>
          <w:color w:val="333333"/>
          <w:sz w:val="24"/>
          <w:szCs w:val="24"/>
          <w:lang w:eastAsia="ru-RU"/>
        </w:rPr>
        <w:t>“2. Призначення і виплата допомоги на догляд здійснюються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значення, районних у містах (у разі їх утворення) рад (далі -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95"/>
      <w:bookmarkEnd w:id="107"/>
      <w:r w:rsidRPr="005671F2">
        <w:rPr>
          <w:rFonts w:ascii="Times New Roman" w:eastAsia="Times New Roman" w:hAnsi="Times New Roman" w:cs="Times New Roman"/>
          <w:color w:val="333333"/>
          <w:sz w:val="24"/>
          <w:szCs w:val="24"/>
          <w:lang w:eastAsia="ru-RU"/>
        </w:rPr>
        <w:t>У сільській місцевості заяви про призначення допомоги на догляд, до яких додаються необхідні документи (далі - заяви з необхідними документами), приймаються уповноваженими особами, визначеними виконавчими комітетами селищних, сільських рад, і передаються відповідним органам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96"/>
      <w:bookmarkEnd w:id="108"/>
      <w:r w:rsidRPr="005671F2">
        <w:rPr>
          <w:rFonts w:ascii="Times New Roman" w:eastAsia="Times New Roman" w:hAnsi="Times New Roman" w:cs="Times New Roman"/>
          <w:color w:val="333333"/>
          <w:sz w:val="24"/>
          <w:szCs w:val="24"/>
          <w:lang w:eastAsia="ru-RU"/>
        </w:rPr>
        <w:t>У територіальній громаді, в якій утворено виконавчі органи сільської, селищної, міської ради, заяви з необхідними документами приймаються уповноваженими посадовими особами виконавчого органу сільської, селищної, міської ради територіальної громади (далі - посадова особа  територіальної громади) та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97"/>
      <w:bookmarkEnd w:id="109"/>
      <w:r w:rsidRPr="005671F2">
        <w:rPr>
          <w:rFonts w:ascii="Times New Roman" w:eastAsia="Times New Roman" w:hAnsi="Times New Roman" w:cs="Times New Roman"/>
          <w:color w:val="333333"/>
          <w:sz w:val="24"/>
          <w:szCs w:val="24"/>
          <w:lang w:eastAsia="ru-RU"/>
        </w:rPr>
        <w:t>Заяви з необхідними документами, подані через центр надання адміністративних послуг,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98"/>
      <w:bookmarkEnd w:id="110"/>
      <w:r w:rsidRPr="005671F2">
        <w:rPr>
          <w:rFonts w:ascii="Times New Roman" w:eastAsia="Times New Roman" w:hAnsi="Times New Roman" w:cs="Times New Roman"/>
          <w:color w:val="333333"/>
          <w:sz w:val="24"/>
          <w:szCs w:val="24"/>
          <w:lang w:eastAsia="ru-RU"/>
        </w:rPr>
        <w:lastRenderedPageBreak/>
        <w:t>У випадках, передбачених абзацами третім і четвертим цього пункту, органи соціального захисту населення не приймають від осіб заяв з необхідними документами, крім надісланих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Єдиний державний веб-портал електронних послуг), починаючи з 1 січня 2021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99"/>
      <w:bookmarkEnd w:id="111"/>
      <w:r w:rsidRPr="005671F2">
        <w:rPr>
          <w:rFonts w:ascii="Times New Roman" w:eastAsia="Times New Roman" w:hAnsi="Times New Roman" w:cs="Times New Roman"/>
          <w:color w:val="333333"/>
          <w:sz w:val="24"/>
          <w:szCs w:val="24"/>
          <w:lang w:eastAsia="ru-RU"/>
        </w:rPr>
        <w:t>У разі технічної можливості посадова особа територіальної громади або центру надання адміністративних послуг, яка приймає заяву з необхідними документами, реєструє її та заповнює відповідні електронні форми з використанням інформаційних систем Мінсоцполітики (далі - електронна справа) і не пізніше ніж наступного робочого дня надсилає електронну справу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31" w:tgtFrame="_blank" w:history="1">
        <w:r w:rsidRPr="005671F2">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5671F2">
        <w:rPr>
          <w:rFonts w:ascii="Times New Roman" w:eastAsia="Times New Roman" w:hAnsi="Times New Roman" w:cs="Times New Roman"/>
          <w:color w:val="333333"/>
          <w:sz w:val="24"/>
          <w:szCs w:val="24"/>
          <w:lang w:eastAsia="ru-RU"/>
        </w:rPr>
        <w:t>”, “</w:t>
      </w:r>
      <w:hyperlink r:id="rId32" w:tgtFrame="_blank" w:history="1">
        <w:r w:rsidRPr="005671F2">
          <w:rPr>
            <w:rFonts w:ascii="Times New Roman" w:eastAsia="Times New Roman" w:hAnsi="Times New Roman" w:cs="Times New Roman"/>
            <w:color w:val="0000FF"/>
            <w:sz w:val="24"/>
            <w:szCs w:val="24"/>
            <w:u w:val="single"/>
            <w:lang w:eastAsia="ru-RU"/>
          </w:rPr>
          <w:t>Про електронні довірчі послуги</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00"/>
      <w:bookmarkEnd w:id="112"/>
      <w:r w:rsidRPr="005671F2">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територіальної громади виключно з формуванням електронної справи.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01"/>
      <w:bookmarkEnd w:id="113"/>
      <w:r w:rsidRPr="005671F2">
        <w:rPr>
          <w:rFonts w:ascii="Times New Roman" w:eastAsia="Times New Roman" w:hAnsi="Times New Roman" w:cs="Times New Roman"/>
          <w:color w:val="333333"/>
          <w:sz w:val="24"/>
          <w:szCs w:val="24"/>
          <w:lang w:eastAsia="ru-RU"/>
        </w:rPr>
        <w:t>Якщо заявник вже отримує будь-який 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02"/>
      <w:bookmarkEnd w:id="114"/>
      <w:r w:rsidRPr="005671F2">
        <w:rPr>
          <w:rFonts w:ascii="Times New Roman" w:eastAsia="Times New Roman" w:hAnsi="Times New Roman" w:cs="Times New Roman"/>
          <w:color w:val="333333"/>
          <w:sz w:val="24"/>
          <w:szCs w:val="24"/>
          <w:lang w:eastAsia="ru-RU"/>
        </w:rPr>
        <w:t>2) </w:t>
      </w:r>
      <w:hyperlink r:id="rId33" w:anchor="n22" w:tgtFrame="_blank" w:history="1">
        <w:r w:rsidRPr="005671F2">
          <w:rPr>
            <w:rFonts w:ascii="Times New Roman" w:eastAsia="Times New Roman" w:hAnsi="Times New Roman" w:cs="Times New Roman"/>
            <w:color w:val="0000FF"/>
            <w:sz w:val="24"/>
            <w:szCs w:val="24"/>
            <w:u w:val="single"/>
            <w:lang w:eastAsia="ru-RU"/>
          </w:rPr>
          <w:t>пункт 5</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03"/>
      <w:bookmarkEnd w:id="115"/>
      <w:r w:rsidRPr="005671F2">
        <w:rPr>
          <w:rFonts w:ascii="Times New Roman" w:eastAsia="Times New Roman" w:hAnsi="Times New Roman" w:cs="Times New Roman"/>
          <w:color w:val="333333"/>
          <w:sz w:val="24"/>
          <w:szCs w:val="24"/>
          <w:lang w:eastAsia="ru-RU"/>
        </w:rPr>
        <w:t>“5. Розрахунок середньомісячного сукупного доходу сім’ї для призначення допомоги на догляд проводиться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 липня 2020 р. № 632.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104"/>
      <w:bookmarkEnd w:id="116"/>
      <w:r w:rsidRPr="005671F2">
        <w:rPr>
          <w:rFonts w:ascii="Times New Roman" w:eastAsia="Times New Roman" w:hAnsi="Times New Roman" w:cs="Times New Roman"/>
          <w:color w:val="333333"/>
          <w:sz w:val="24"/>
          <w:szCs w:val="24"/>
          <w:lang w:eastAsia="ru-RU"/>
        </w:rPr>
        <w:t>До складу сім’ї особи, яка звертається за призначенням допомоги на догляд,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за умови, 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та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05"/>
      <w:bookmarkEnd w:id="117"/>
      <w:r w:rsidRPr="005671F2">
        <w:rPr>
          <w:rFonts w:ascii="Times New Roman" w:eastAsia="Times New Roman" w:hAnsi="Times New Roman" w:cs="Times New Roman"/>
          <w:color w:val="333333"/>
          <w:sz w:val="24"/>
          <w:szCs w:val="24"/>
          <w:lang w:eastAsia="ru-RU"/>
        </w:rPr>
        <w:t>До складу сім’ї не включаються особи, визнані особами з інвалідністю I чи II групи внаслідок психічного розладу, які за висновком лікарської комісії медичного закладу потребують постійного стороннього догляду і не належать до зазначених членів сім’ї, та особи, які перебувають на повному державному утриманні.”;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06"/>
      <w:bookmarkEnd w:id="118"/>
      <w:r w:rsidRPr="005671F2">
        <w:rPr>
          <w:rFonts w:ascii="Times New Roman" w:eastAsia="Times New Roman" w:hAnsi="Times New Roman" w:cs="Times New Roman"/>
          <w:color w:val="333333"/>
          <w:sz w:val="24"/>
          <w:szCs w:val="24"/>
          <w:lang w:eastAsia="ru-RU"/>
        </w:rPr>
        <w:t>3) у </w:t>
      </w:r>
      <w:hyperlink r:id="rId34" w:anchor="n28" w:tgtFrame="_blank" w:history="1">
        <w:r w:rsidRPr="005671F2">
          <w:rPr>
            <w:rFonts w:ascii="Times New Roman" w:eastAsia="Times New Roman" w:hAnsi="Times New Roman" w:cs="Times New Roman"/>
            <w:color w:val="0000FF"/>
            <w:sz w:val="24"/>
            <w:szCs w:val="24"/>
            <w:u w:val="single"/>
            <w:lang w:eastAsia="ru-RU"/>
          </w:rPr>
          <w:t>пункті 7</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07"/>
      <w:bookmarkEnd w:id="119"/>
      <w:r w:rsidRPr="005671F2">
        <w:rPr>
          <w:rFonts w:ascii="Times New Roman" w:eastAsia="Times New Roman" w:hAnsi="Times New Roman" w:cs="Times New Roman"/>
          <w:color w:val="333333"/>
          <w:sz w:val="24"/>
          <w:szCs w:val="24"/>
          <w:lang w:eastAsia="ru-RU"/>
        </w:rPr>
        <w:lastRenderedPageBreak/>
        <w:t>в </w:t>
      </w:r>
      <w:hyperlink r:id="rId35" w:anchor="n28"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слова “відповідним органам соціального захисту населення” виключити;</w:t>
      </w:r>
    </w:p>
    <w:bookmarkStart w:id="120" w:name="n108"/>
    <w:bookmarkEnd w:id="120"/>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"https://zakon.rada.gov.ua/laws/show/1192-2000-%D0%BF" \l "n33"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абзац шостий</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після слів “внаслідок психічного розладу” доповнити словами “незалежно від того, чи є психічні розлади основною причиною інвалідності”;</w:t>
      </w:r>
    </w:p>
    <w:bookmarkStart w:id="121" w:name="n109"/>
    <w:bookmarkEnd w:id="121"/>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"https://zakon.rada.gov.ua/laws/show/1192-2000-%D0%BF" \l "n34"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абзац сьомий</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10"/>
      <w:bookmarkEnd w:id="122"/>
      <w:r w:rsidRPr="005671F2">
        <w:rPr>
          <w:rFonts w:ascii="Times New Roman" w:eastAsia="Times New Roman" w:hAnsi="Times New Roman" w:cs="Times New Roman"/>
          <w:color w:val="333333"/>
          <w:sz w:val="24"/>
          <w:szCs w:val="24"/>
          <w:lang w:eastAsia="ru-RU"/>
        </w:rPr>
        <w:t>4) </w:t>
      </w:r>
      <w:hyperlink r:id="rId36" w:anchor="n53" w:tgtFrame="_blank" w:history="1">
        <w:r w:rsidRPr="005671F2">
          <w:rPr>
            <w:rFonts w:ascii="Times New Roman" w:eastAsia="Times New Roman" w:hAnsi="Times New Roman" w:cs="Times New Roman"/>
            <w:color w:val="0000FF"/>
            <w:sz w:val="24"/>
            <w:szCs w:val="24"/>
            <w:u w:val="single"/>
            <w:lang w:eastAsia="ru-RU"/>
          </w:rPr>
          <w:t>пункт 11</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11"/>
      <w:bookmarkEnd w:id="123"/>
      <w:r w:rsidRPr="005671F2">
        <w:rPr>
          <w:rFonts w:ascii="Times New Roman" w:eastAsia="Times New Roman" w:hAnsi="Times New Roman" w:cs="Times New Roman"/>
          <w:color w:val="333333"/>
          <w:sz w:val="24"/>
          <w:szCs w:val="24"/>
          <w:lang w:eastAsia="ru-RU"/>
        </w:rPr>
        <w:t>“11. Виплата допомоги на догляд проводиться через виплатні об’єкти АТ “Укрпошта” за місцем проживання особи, якій призначено таку допомогу, або за її заявою - на особовий рахунок, відкритий в установі уповноваженого банку.”;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12"/>
      <w:bookmarkEnd w:id="124"/>
      <w:r w:rsidRPr="005671F2">
        <w:rPr>
          <w:rFonts w:ascii="Times New Roman" w:eastAsia="Times New Roman" w:hAnsi="Times New Roman" w:cs="Times New Roman"/>
          <w:color w:val="333333"/>
          <w:sz w:val="24"/>
          <w:szCs w:val="24"/>
          <w:lang w:eastAsia="ru-RU"/>
        </w:rPr>
        <w:t>5) </w:t>
      </w:r>
      <w:hyperlink r:id="rId37" w:anchor="n58" w:tgtFrame="_blank" w:history="1">
        <w:r w:rsidRPr="005671F2">
          <w:rPr>
            <w:rFonts w:ascii="Times New Roman" w:eastAsia="Times New Roman" w:hAnsi="Times New Roman" w:cs="Times New Roman"/>
            <w:color w:val="0000FF"/>
            <w:sz w:val="24"/>
            <w:szCs w:val="24"/>
            <w:u w:val="single"/>
            <w:lang w:eastAsia="ru-RU"/>
          </w:rPr>
          <w:t>пункт 13</w:t>
        </w:r>
      </w:hyperlink>
      <w:hyperlink r:id="rId38" w:anchor="n58" w:tgtFrame="_blank" w:history="1">
        <w:r w:rsidRPr="005671F2">
          <w:rPr>
            <w:rFonts w:ascii="Times New Roman" w:eastAsia="Times New Roman" w:hAnsi="Times New Roman" w:cs="Times New Roman"/>
            <w:b/>
            <w:bCs/>
            <w:color w:val="0000FF"/>
            <w:sz w:val="2"/>
            <w:szCs w:val="2"/>
            <w:u w:val="single"/>
            <w:vertAlign w:val="superscript"/>
            <w:lang w:eastAsia="ru-RU"/>
          </w:rPr>
          <w:t>-</w:t>
        </w:r>
        <w:r w:rsidRPr="005671F2">
          <w:rPr>
            <w:rFonts w:ascii="Times New Roman" w:eastAsia="Times New Roman" w:hAnsi="Times New Roman" w:cs="Times New Roman"/>
            <w:b/>
            <w:bCs/>
            <w:color w:val="0000FF"/>
            <w:sz w:val="16"/>
            <w:szCs w:val="16"/>
            <w:u w:val="single"/>
            <w:vertAlign w:val="superscript"/>
            <w:lang w:eastAsia="ru-RU"/>
          </w:rPr>
          <w:t>1</w:t>
        </w:r>
      </w:hyperlink>
      <w:hyperlink r:id="rId39" w:anchor="n58" w:tgtFrame="_blank" w:history="1">
        <w:r w:rsidRPr="005671F2">
          <w:rPr>
            <w:rFonts w:ascii="Times New Roman" w:eastAsia="Times New Roman" w:hAnsi="Times New Roman" w:cs="Times New Roman"/>
            <w:color w:val="0000FF"/>
            <w:sz w:val="24"/>
            <w:szCs w:val="24"/>
            <w:u w:val="single"/>
            <w:lang w:eastAsia="ru-RU"/>
          </w:rPr>
          <w:t> </w:t>
        </w:r>
      </w:hyperlink>
      <w:r w:rsidRPr="005671F2">
        <w:rPr>
          <w:rFonts w:ascii="Times New Roman" w:eastAsia="Times New Roman" w:hAnsi="Times New Roman" w:cs="Times New Roman"/>
          <w:color w:val="333333"/>
          <w:sz w:val="24"/>
          <w:szCs w:val="24"/>
          <w:lang w:eastAsia="ru-RU"/>
        </w:rPr>
        <w:t>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13"/>
      <w:bookmarkEnd w:id="125"/>
      <w:r w:rsidRPr="005671F2">
        <w:rPr>
          <w:rFonts w:ascii="Times New Roman" w:eastAsia="Times New Roman" w:hAnsi="Times New Roman" w:cs="Times New Roman"/>
          <w:color w:val="333333"/>
          <w:sz w:val="24"/>
          <w:szCs w:val="24"/>
          <w:lang w:eastAsia="ru-RU"/>
        </w:rPr>
        <w:t>“13</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Якщо внаслідок подання громадянами документів із неправдивими відомостями, неподання відомостей про зміни у складі сім’ї, приховування обставин, що впливають на призначення і виплату допомоги на догляд було надміру виплачено суми допомоги, органи соціального захисту населення вживають таких заходів: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14"/>
      <w:bookmarkEnd w:id="126"/>
      <w:r w:rsidRPr="005671F2">
        <w:rPr>
          <w:rFonts w:ascii="Times New Roman" w:eastAsia="Times New Roman" w:hAnsi="Times New Roman" w:cs="Times New Roman"/>
          <w:color w:val="333333"/>
          <w:sz w:val="24"/>
          <w:szCs w:val="24"/>
          <w:lang w:eastAsia="ru-RU"/>
        </w:rPr>
        <w:t>визначають обсяг коштів, які підлягають поверненню, та встановлюють строки їх повернення залежно від матеріального стану особи;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15"/>
      <w:bookmarkEnd w:id="127"/>
      <w:r w:rsidRPr="005671F2">
        <w:rPr>
          <w:rFonts w:ascii="Times New Roman" w:eastAsia="Times New Roman" w:hAnsi="Times New Roman" w:cs="Times New Roman"/>
          <w:color w:val="333333"/>
          <w:sz w:val="24"/>
          <w:szCs w:val="24"/>
          <w:lang w:eastAsia="ru-RU"/>
        </w:rPr>
        <w:t>повідомляють отримувачу допомоги про обсяг коштів, які підлягають поверненню,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16"/>
      <w:bookmarkEnd w:id="128"/>
      <w:r w:rsidRPr="005671F2">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17"/>
      <w:bookmarkEnd w:id="129"/>
      <w:r w:rsidRPr="005671F2">
        <w:rPr>
          <w:rFonts w:ascii="Times New Roman" w:eastAsia="Times New Roman" w:hAnsi="Times New Roman" w:cs="Times New Roman"/>
          <w:color w:val="333333"/>
          <w:sz w:val="24"/>
          <w:szCs w:val="24"/>
          <w:lang w:eastAsia="ru-RU"/>
        </w:rPr>
        <w:t>отримувачем допомоги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118"/>
      <w:bookmarkEnd w:id="130"/>
      <w:r w:rsidRPr="005671F2">
        <w:rPr>
          <w:rFonts w:ascii="Times New Roman" w:eastAsia="Times New Roman" w:hAnsi="Times New Roman" w:cs="Times New Roman"/>
          <w:color w:val="333333"/>
          <w:sz w:val="24"/>
          <w:szCs w:val="24"/>
          <w:lang w:eastAsia="ru-RU"/>
        </w:rPr>
        <w:t>за згодою отримувача допомоги у повному обсязі за рахунок наступних виплат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119"/>
      <w:bookmarkEnd w:id="131"/>
      <w:r w:rsidRPr="005671F2">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сум наступних виплат допомоги у розмірі, який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120"/>
      <w:bookmarkEnd w:id="132"/>
      <w:r w:rsidRPr="005671F2">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у судовому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121"/>
      <w:bookmarkEnd w:id="133"/>
      <w:r w:rsidRPr="005671F2">
        <w:rPr>
          <w:rFonts w:ascii="Times New Roman" w:eastAsia="Times New Roman" w:hAnsi="Times New Roman" w:cs="Times New Roman"/>
          <w:color w:val="333333"/>
          <w:sz w:val="24"/>
          <w:szCs w:val="24"/>
          <w:lang w:eastAsia="ru-RU"/>
        </w:rPr>
        <w:t>3. У </w:t>
      </w:r>
      <w:hyperlink r:id="rId40" w:anchor="n16" w:tgtFrame="_blank" w:history="1">
        <w:r w:rsidRPr="005671F2">
          <w:rPr>
            <w:rFonts w:ascii="Times New Roman" w:eastAsia="Times New Roman" w:hAnsi="Times New Roman" w:cs="Times New Roman"/>
            <w:color w:val="0000FF"/>
            <w:sz w:val="24"/>
            <w:szCs w:val="24"/>
            <w:u w:val="single"/>
            <w:lang w:eastAsia="ru-RU"/>
          </w:rPr>
          <w:t>Порядку призначення і виплати державної допомоги сім’ям з дітьми</w:t>
        </w:r>
      </w:hyperlink>
      <w:r w:rsidRPr="005671F2">
        <w:rPr>
          <w:rFonts w:ascii="Times New Roman" w:eastAsia="Times New Roman" w:hAnsi="Times New Roman" w:cs="Times New Roman"/>
          <w:color w:val="333333"/>
          <w:sz w:val="24"/>
          <w:szCs w:val="24"/>
          <w:lang w:eastAsia="ru-RU"/>
        </w:rPr>
        <w:t>, затвердженому постановою Кабінету Міністрів України від 27 грудня 2001 р. № 1751 (Офіційний вісник України, 2001 р., № 52, ст. 2365; 2002 р., № 52, ст. 2372; 2003 р., № 51, ст. 2691; 2004 р., № 16, ст. 1110, № 34, ст. 2255; 2005 р., № 17, ст. 902; 2006 р., № 11, ст. 737, № 31, ст. 2220; 2008 р., № 15, ст. 364, № 63, ст. 2135; 2009 р., № 9, ст. 266, № 12, ст. 357, № 75, ст. 2562; 2011 р., № 47, ст. 1905, № 89, ст. 3232; 2014 р., № 53, ст. 1408, № 70, ст. 1958, № 93, ст. 2683; 2015 р., № 46, ст. 1473, № 74, ст. 2437; 2016 р., № 5, ст. 275, № 97, ст. 3165; 2018 р., № 14, ст. 467, № 62, ст. 2144, № 90, ст. 2982, № 96, ст. 3172; 2019 р., № 55, ст. 1919, № 70, ст. 2453; 2020 р., № 4, ст. 210, № 43, ст. 1389):</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22"/>
      <w:bookmarkEnd w:id="134"/>
      <w:r w:rsidRPr="005671F2">
        <w:rPr>
          <w:rFonts w:ascii="Times New Roman" w:eastAsia="Times New Roman" w:hAnsi="Times New Roman" w:cs="Times New Roman"/>
          <w:color w:val="333333"/>
          <w:sz w:val="24"/>
          <w:szCs w:val="24"/>
          <w:lang w:eastAsia="ru-RU"/>
        </w:rPr>
        <w:t>1) </w:t>
      </w:r>
      <w:hyperlink r:id="rId41" w:anchor="n27" w:tgtFrame="_blank" w:history="1">
        <w:r w:rsidRPr="005671F2">
          <w:rPr>
            <w:rFonts w:ascii="Times New Roman" w:eastAsia="Times New Roman" w:hAnsi="Times New Roman" w:cs="Times New Roman"/>
            <w:color w:val="0000FF"/>
            <w:sz w:val="24"/>
            <w:szCs w:val="24"/>
            <w:u w:val="single"/>
            <w:lang w:eastAsia="ru-RU"/>
          </w:rPr>
          <w:t>пункт 1</w:t>
        </w:r>
      </w:hyperlink>
      <w:r w:rsidRPr="005671F2">
        <w:rPr>
          <w:rFonts w:ascii="Times New Roman" w:eastAsia="Times New Roman" w:hAnsi="Times New Roman" w:cs="Times New Roman"/>
          <w:color w:val="333333"/>
          <w:sz w:val="24"/>
          <w:szCs w:val="24"/>
          <w:lang w:eastAsia="ru-RU"/>
        </w:rPr>
        <w:t> доповнити абзацом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23"/>
      <w:bookmarkEnd w:id="135"/>
      <w:r w:rsidRPr="005671F2">
        <w:rPr>
          <w:rFonts w:ascii="Times New Roman" w:eastAsia="Times New Roman" w:hAnsi="Times New Roman" w:cs="Times New Roman"/>
          <w:color w:val="333333"/>
          <w:sz w:val="24"/>
          <w:szCs w:val="24"/>
          <w:lang w:eastAsia="ru-RU"/>
        </w:rPr>
        <w:t>“У цьому Порядку термін “непрацююча працездатна особа” вживається у значенні, наведеному в </w:t>
      </w:r>
      <w:hyperlink r:id="rId42" w:anchor="n3" w:tgtFrame="_blank" w:history="1">
        <w:r w:rsidRPr="005671F2">
          <w:rPr>
            <w:rFonts w:ascii="Times New Roman" w:eastAsia="Times New Roman" w:hAnsi="Times New Roman" w:cs="Times New Roman"/>
            <w:color w:val="0000FF"/>
            <w:sz w:val="24"/>
            <w:szCs w:val="24"/>
            <w:u w:val="single"/>
            <w:lang w:eastAsia="ru-RU"/>
          </w:rPr>
          <w:t>Законі України</w:t>
        </w:r>
      </w:hyperlink>
      <w:r w:rsidRPr="005671F2">
        <w:rPr>
          <w:rFonts w:ascii="Times New Roman" w:eastAsia="Times New Roman" w:hAnsi="Times New Roman" w:cs="Times New Roman"/>
          <w:color w:val="333333"/>
          <w:sz w:val="24"/>
          <w:szCs w:val="24"/>
          <w:lang w:eastAsia="ru-RU"/>
        </w:rPr>
        <w:t> “Про державну соціальну допомогу малозабезпеченим сім’ям”.”;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24"/>
      <w:bookmarkEnd w:id="136"/>
      <w:r w:rsidRPr="005671F2">
        <w:rPr>
          <w:rFonts w:ascii="Times New Roman" w:eastAsia="Times New Roman" w:hAnsi="Times New Roman" w:cs="Times New Roman"/>
          <w:color w:val="333333"/>
          <w:sz w:val="24"/>
          <w:szCs w:val="24"/>
          <w:lang w:eastAsia="ru-RU"/>
        </w:rPr>
        <w:t>2) у </w:t>
      </w:r>
      <w:hyperlink r:id="rId43" w:anchor="n38" w:tgtFrame="_blank" w:history="1">
        <w:r w:rsidRPr="005671F2">
          <w:rPr>
            <w:rFonts w:ascii="Times New Roman" w:eastAsia="Times New Roman" w:hAnsi="Times New Roman" w:cs="Times New Roman"/>
            <w:color w:val="0000FF"/>
            <w:sz w:val="24"/>
            <w:szCs w:val="24"/>
            <w:u w:val="single"/>
            <w:lang w:eastAsia="ru-RU"/>
          </w:rPr>
          <w:t>пункті 2</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25"/>
      <w:bookmarkEnd w:id="137"/>
      <w:r w:rsidRPr="005671F2">
        <w:rPr>
          <w:rFonts w:ascii="Times New Roman" w:eastAsia="Times New Roman" w:hAnsi="Times New Roman" w:cs="Times New Roman"/>
          <w:color w:val="333333"/>
          <w:sz w:val="24"/>
          <w:szCs w:val="24"/>
          <w:lang w:eastAsia="ru-RU"/>
        </w:rPr>
        <w:t>в </w:t>
      </w:r>
      <w:hyperlink r:id="rId44" w:anchor="n43" w:tgtFrame="_blank" w:history="1">
        <w:r w:rsidRPr="005671F2">
          <w:rPr>
            <w:rFonts w:ascii="Times New Roman" w:eastAsia="Times New Roman" w:hAnsi="Times New Roman" w:cs="Times New Roman"/>
            <w:color w:val="0000FF"/>
            <w:sz w:val="24"/>
            <w:szCs w:val="24"/>
            <w:u w:val="single"/>
            <w:lang w:eastAsia="ru-RU"/>
          </w:rPr>
          <w:t>абзаці п’ятому</w:t>
        </w:r>
      </w:hyperlink>
      <w:r w:rsidRPr="005671F2">
        <w:rPr>
          <w:rFonts w:ascii="Times New Roman" w:eastAsia="Times New Roman" w:hAnsi="Times New Roman" w:cs="Times New Roman"/>
          <w:color w:val="333333"/>
          <w:sz w:val="24"/>
          <w:szCs w:val="24"/>
          <w:lang w:eastAsia="ru-RU"/>
        </w:rPr>
        <w:t> та </w:t>
      </w:r>
      <w:hyperlink r:id="rId45" w:anchor="n45" w:tgtFrame="_blank" w:history="1">
        <w:r w:rsidRPr="005671F2">
          <w:rPr>
            <w:rFonts w:ascii="Times New Roman" w:eastAsia="Times New Roman" w:hAnsi="Times New Roman" w:cs="Times New Roman"/>
            <w:color w:val="0000FF"/>
            <w:sz w:val="24"/>
            <w:szCs w:val="24"/>
            <w:u w:val="single"/>
            <w:lang w:eastAsia="ru-RU"/>
          </w:rPr>
          <w:t>першому реченні</w:t>
        </w:r>
      </w:hyperlink>
      <w:r w:rsidRPr="005671F2">
        <w:rPr>
          <w:rFonts w:ascii="Times New Roman" w:eastAsia="Times New Roman" w:hAnsi="Times New Roman" w:cs="Times New Roman"/>
          <w:color w:val="333333"/>
          <w:sz w:val="24"/>
          <w:szCs w:val="24"/>
          <w:lang w:eastAsia="ru-RU"/>
        </w:rPr>
        <w:t>  абзацу шостого слово “фактичного” виключити;</w:t>
      </w:r>
    </w:p>
    <w:bookmarkStart w:id="138" w:name="n126"/>
    <w:bookmarkEnd w:id="138"/>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lastRenderedPageBreak/>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"https://zakon.rada.gov.ua/laws/show/1751-2001-%D0%BF" \l "n47"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абзаци сьомий</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і восьмий замінити абзацами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127"/>
      <w:bookmarkEnd w:id="139"/>
      <w:r w:rsidRPr="005671F2">
        <w:rPr>
          <w:rFonts w:ascii="Times New Roman" w:eastAsia="Times New Roman" w:hAnsi="Times New Roman" w:cs="Times New Roman"/>
          <w:color w:val="333333"/>
          <w:sz w:val="24"/>
          <w:szCs w:val="24"/>
          <w:lang w:eastAsia="ru-RU"/>
        </w:rPr>
        <w:t>“У територіальній громаді, в якій утворено виконавчі органи сільської, селищної, міської ради, заяви з необхідними документами для призначення державної допомоги сім’ям з дітьми (далі - заяви з необхідними документами) приймаються уповноваженими посадовими особами виконавчого органу сільської, селищної, міської ради  територіальної громади (далі - посадова особа територіальної громади) та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28"/>
      <w:bookmarkEnd w:id="140"/>
      <w:r w:rsidRPr="005671F2">
        <w:rPr>
          <w:rFonts w:ascii="Times New Roman" w:eastAsia="Times New Roman" w:hAnsi="Times New Roman" w:cs="Times New Roman"/>
          <w:color w:val="333333"/>
          <w:sz w:val="24"/>
          <w:szCs w:val="24"/>
          <w:lang w:eastAsia="ru-RU"/>
        </w:rPr>
        <w:t>Заяви з необхідними документами, подані через центр надання адміністративних послуг,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29"/>
      <w:bookmarkEnd w:id="141"/>
      <w:r w:rsidRPr="005671F2">
        <w:rPr>
          <w:rFonts w:ascii="Times New Roman" w:eastAsia="Times New Roman" w:hAnsi="Times New Roman" w:cs="Times New Roman"/>
          <w:color w:val="333333"/>
          <w:sz w:val="24"/>
          <w:szCs w:val="24"/>
          <w:lang w:eastAsia="ru-RU"/>
        </w:rPr>
        <w:t>У випадках, передбачених абзацами сьомим і восьмим цього пункту, органи соціального захисту населення не приймають від осіб заяв з необхідними документами, крім надісланих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Єдиний державний веб-портал електронних послуг), починаючи з 1 січня 2021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130"/>
      <w:bookmarkEnd w:id="142"/>
      <w:r w:rsidRPr="005671F2">
        <w:rPr>
          <w:rFonts w:ascii="Times New Roman" w:eastAsia="Times New Roman" w:hAnsi="Times New Roman" w:cs="Times New Roman"/>
          <w:color w:val="333333"/>
          <w:sz w:val="24"/>
          <w:szCs w:val="24"/>
          <w:lang w:eastAsia="ru-RU"/>
        </w:rPr>
        <w:t>У разі технічної можливості посадова особа територіальної громади або центру надання адміністративних послуг, яка приймає заяву з необхідними документами, реєструє її та заповнює відповідні електронні форми з використанням інформаційних систем Мінсоцполітики (далі - електронна справа) і не пізніше ніж наступного робочого дня надсилає електронну справу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46" w:tgtFrame="_blank" w:history="1">
        <w:r w:rsidRPr="005671F2">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5671F2">
        <w:rPr>
          <w:rFonts w:ascii="Times New Roman" w:eastAsia="Times New Roman" w:hAnsi="Times New Roman" w:cs="Times New Roman"/>
          <w:color w:val="333333"/>
          <w:sz w:val="24"/>
          <w:szCs w:val="24"/>
          <w:lang w:eastAsia="ru-RU"/>
        </w:rPr>
        <w:t>”, “</w:t>
      </w:r>
      <w:hyperlink r:id="rId47" w:tgtFrame="_blank" w:history="1">
        <w:r w:rsidRPr="005671F2">
          <w:rPr>
            <w:rFonts w:ascii="Times New Roman" w:eastAsia="Times New Roman" w:hAnsi="Times New Roman" w:cs="Times New Roman"/>
            <w:color w:val="0000FF"/>
            <w:sz w:val="24"/>
            <w:szCs w:val="24"/>
            <w:u w:val="single"/>
            <w:lang w:eastAsia="ru-RU"/>
          </w:rPr>
          <w:t>Про електронні довірчі послуги</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31"/>
      <w:bookmarkEnd w:id="143"/>
      <w:r w:rsidRPr="005671F2">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територіальної громади виключно з формуванням електронної справи.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132"/>
      <w:bookmarkEnd w:id="144"/>
      <w:r w:rsidRPr="005671F2">
        <w:rPr>
          <w:rFonts w:ascii="Times New Roman" w:eastAsia="Times New Roman" w:hAnsi="Times New Roman" w:cs="Times New Roman"/>
          <w:color w:val="333333"/>
          <w:sz w:val="24"/>
          <w:szCs w:val="24"/>
          <w:lang w:eastAsia="ru-RU"/>
        </w:rPr>
        <w:t>Якщо заявник вже отримує будь-який 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133"/>
      <w:bookmarkEnd w:id="145"/>
      <w:r w:rsidRPr="005671F2">
        <w:rPr>
          <w:rFonts w:ascii="Times New Roman" w:eastAsia="Times New Roman" w:hAnsi="Times New Roman" w:cs="Times New Roman"/>
          <w:color w:val="333333"/>
          <w:sz w:val="24"/>
          <w:szCs w:val="24"/>
          <w:lang w:eastAsia="ru-RU"/>
        </w:rPr>
        <w:t>У зв’язку з цим абзац дев’ятий вважати абзацом тринадцятим;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34"/>
      <w:bookmarkEnd w:id="146"/>
      <w:r w:rsidRPr="005671F2">
        <w:rPr>
          <w:rFonts w:ascii="Times New Roman" w:eastAsia="Times New Roman" w:hAnsi="Times New Roman" w:cs="Times New Roman"/>
          <w:color w:val="333333"/>
          <w:sz w:val="24"/>
          <w:szCs w:val="24"/>
          <w:lang w:eastAsia="ru-RU"/>
        </w:rPr>
        <w:t>3) в </w:t>
      </w:r>
      <w:hyperlink r:id="rId48" w:anchor="n98"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пункту 11 слова “органу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35"/>
      <w:bookmarkEnd w:id="147"/>
      <w:r w:rsidRPr="005671F2">
        <w:rPr>
          <w:rFonts w:ascii="Times New Roman" w:eastAsia="Times New Roman" w:hAnsi="Times New Roman" w:cs="Times New Roman"/>
          <w:color w:val="333333"/>
          <w:sz w:val="24"/>
          <w:szCs w:val="24"/>
          <w:lang w:eastAsia="ru-RU"/>
        </w:rPr>
        <w:t>4) у </w:t>
      </w:r>
      <w:hyperlink r:id="rId49" w:anchor="n121" w:tgtFrame="_blank" w:history="1">
        <w:r w:rsidRPr="005671F2">
          <w:rPr>
            <w:rFonts w:ascii="Times New Roman" w:eastAsia="Times New Roman" w:hAnsi="Times New Roman" w:cs="Times New Roman"/>
            <w:color w:val="0000FF"/>
            <w:sz w:val="24"/>
            <w:szCs w:val="24"/>
            <w:u w:val="single"/>
            <w:lang w:eastAsia="ru-RU"/>
          </w:rPr>
          <w:t>пункті 13</w:t>
        </w:r>
      </w:hyperlink>
      <w:r w:rsidRPr="005671F2">
        <w:rPr>
          <w:rFonts w:ascii="Times New Roman" w:eastAsia="Times New Roman" w:hAnsi="Times New Roman" w:cs="Times New Roman"/>
          <w:color w:val="333333"/>
          <w:sz w:val="24"/>
          <w:szCs w:val="24"/>
          <w:lang w:eastAsia="ru-RU"/>
        </w:rPr>
        <w:t>:</w:t>
      </w:r>
    </w:p>
    <w:bookmarkStart w:id="148" w:name="n136"/>
    <w:bookmarkEnd w:id="148"/>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"https://zakon.rada.gov.ua/laws/show/1751-2001-%D0%BF" \l "n131"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перше речення</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абзацу сьомого після слів “Допомога при народженні” доповнити словами “першої та кожної наступної”;</w:t>
      </w:r>
    </w:p>
    <w:bookmarkStart w:id="149" w:name="n137"/>
    <w:bookmarkEnd w:id="149"/>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"https://zakon.rada.gov.ua/laws/show/1751-2001-%D0%BF" \l "n133"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абзаци восьмий</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і </w:t>
      </w:r>
      <w:hyperlink r:id="rId50" w:anchor="n135" w:tgtFrame="_blank" w:history="1">
        <w:r w:rsidRPr="005671F2">
          <w:rPr>
            <w:rFonts w:ascii="Times New Roman" w:eastAsia="Times New Roman" w:hAnsi="Times New Roman" w:cs="Times New Roman"/>
            <w:color w:val="0000FF"/>
            <w:sz w:val="24"/>
            <w:szCs w:val="24"/>
            <w:u w:val="single"/>
            <w:lang w:eastAsia="ru-RU"/>
          </w:rPr>
          <w:t>дев’ятий</w:t>
        </w:r>
      </w:hyperlink>
      <w:r w:rsidRPr="005671F2">
        <w:rPr>
          <w:rFonts w:ascii="Times New Roman" w:eastAsia="Times New Roman" w:hAnsi="Times New Roman" w:cs="Times New Roman"/>
          <w:color w:val="333333"/>
          <w:sz w:val="24"/>
          <w:szCs w:val="24"/>
          <w:lang w:eastAsia="ru-RU"/>
        </w:rPr>
        <w:t>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38"/>
      <w:bookmarkEnd w:id="150"/>
      <w:r w:rsidRPr="005671F2">
        <w:rPr>
          <w:rFonts w:ascii="Times New Roman" w:eastAsia="Times New Roman" w:hAnsi="Times New Roman" w:cs="Times New Roman"/>
          <w:color w:val="333333"/>
          <w:sz w:val="24"/>
          <w:szCs w:val="24"/>
          <w:lang w:eastAsia="ru-RU"/>
        </w:rPr>
        <w:t>в </w:t>
      </w:r>
      <w:hyperlink r:id="rId51" w:anchor="n173" w:tgtFrame="_blank" w:history="1">
        <w:r w:rsidRPr="005671F2">
          <w:rPr>
            <w:rFonts w:ascii="Times New Roman" w:eastAsia="Times New Roman" w:hAnsi="Times New Roman" w:cs="Times New Roman"/>
            <w:color w:val="0000FF"/>
            <w:sz w:val="24"/>
            <w:szCs w:val="24"/>
            <w:u w:val="single"/>
            <w:lang w:eastAsia="ru-RU"/>
          </w:rPr>
          <w:t>абзаці тридцять другому</w:t>
        </w:r>
      </w:hyperlink>
      <w:r w:rsidRPr="005671F2">
        <w:rPr>
          <w:rFonts w:ascii="Times New Roman" w:eastAsia="Times New Roman" w:hAnsi="Times New Roman" w:cs="Times New Roman"/>
          <w:color w:val="333333"/>
          <w:sz w:val="24"/>
          <w:szCs w:val="24"/>
          <w:lang w:eastAsia="ru-RU"/>
        </w:rPr>
        <w:t> слова “для сім’ї, дітей та молоді” замінити словами “та/або служб у справах дітей”;</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139"/>
      <w:bookmarkEnd w:id="151"/>
      <w:r w:rsidRPr="005671F2">
        <w:rPr>
          <w:rFonts w:ascii="Times New Roman" w:eastAsia="Times New Roman" w:hAnsi="Times New Roman" w:cs="Times New Roman"/>
          <w:color w:val="333333"/>
          <w:sz w:val="24"/>
          <w:szCs w:val="24"/>
          <w:lang w:eastAsia="ru-RU"/>
        </w:rPr>
        <w:t>в </w:t>
      </w:r>
      <w:hyperlink r:id="rId52" w:anchor="n178" w:tgtFrame="_blank" w:history="1">
        <w:r w:rsidRPr="005671F2">
          <w:rPr>
            <w:rFonts w:ascii="Times New Roman" w:eastAsia="Times New Roman" w:hAnsi="Times New Roman" w:cs="Times New Roman"/>
            <w:color w:val="0000FF"/>
            <w:sz w:val="24"/>
            <w:szCs w:val="24"/>
            <w:u w:val="single"/>
            <w:lang w:eastAsia="ru-RU"/>
          </w:rPr>
          <w:t>абзаці тридцять п’ятому</w:t>
        </w:r>
      </w:hyperlink>
      <w:r w:rsidRPr="005671F2">
        <w:rPr>
          <w:rFonts w:ascii="Times New Roman" w:eastAsia="Times New Roman" w:hAnsi="Times New Roman" w:cs="Times New Roman"/>
          <w:color w:val="333333"/>
          <w:sz w:val="24"/>
          <w:szCs w:val="24"/>
          <w:lang w:eastAsia="ru-RU"/>
        </w:rPr>
        <w:t> слова “для сім’ї, дітей та молоді”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140"/>
      <w:bookmarkEnd w:id="152"/>
      <w:r w:rsidRPr="005671F2">
        <w:rPr>
          <w:rFonts w:ascii="Times New Roman" w:eastAsia="Times New Roman" w:hAnsi="Times New Roman" w:cs="Times New Roman"/>
          <w:color w:val="333333"/>
          <w:sz w:val="24"/>
          <w:szCs w:val="24"/>
          <w:lang w:eastAsia="ru-RU"/>
        </w:rPr>
        <w:t>5) </w:t>
      </w:r>
      <w:hyperlink r:id="rId53" w:anchor="n199" w:tgtFrame="_blank" w:history="1">
        <w:r w:rsidRPr="005671F2">
          <w:rPr>
            <w:rFonts w:ascii="Times New Roman" w:eastAsia="Times New Roman" w:hAnsi="Times New Roman" w:cs="Times New Roman"/>
            <w:color w:val="0000FF"/>
            <w:sz w:val="24"/>
            <w:szCs w:val="24"/>
            <w:u w:val="single"/>
            <w:lang w:eastAsia="ru-RU"/>
          </w:rPr>
          <w:t>абзац третій</w:t>
        </w:r>
      </w:hyperlink>
      <w:r w:rsidRPr="005671F2">
        <w:rPr>
          <w:rFonts w:ascii="Times New Roman" w:eastAsia="Times New Roman" w:hAnsi="Times New Roman" w:cs="Times New Roman"/>
          <w:color w:val="333333"/>
          <w:sz w:val="24"/>
          <w:szCs w:val="24"/>
          <w:lang w:eastAsia="ru-RU"/>
        </w:rPr>
        <w:t> пункту 25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141"/>
      <w:bookmarkEnd w:id="153"/>
      <w:r w:rsidRPr="005671F2">
        <w:rPr>
          <w:rFonts w:ascii="Times New Roman" w:eastAsia="Times New Roman" w:hAnsi="Times New Roman" w:cs="Times New Roman"/>
          <w:color w:val="333333"/>
          <w:sz w:val="24"/>
          <w:szCs w:val="24"/>
          <w:lang w:eastAsia="ru-RU"/>
        </w:rPr>
        <w:t xml:space="preserve">“Якщо дитина, яка перебуває на повному державному утриманні,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така допомога призначається та виплачується за </w:t>
      </w:r>
      <w:r w:rsidRPr="005671F2">
        <w:rPr>
          <w:rFonts w:ascii="Times New Roman" w:eastAsia="Times New Roman" w:hAnsi="Times New Roman" w:cs="Times New Roman"/>
          <w:color w:val="333333"/>
          <w:sz w:val="24"/>
          <w:szCs w:val="24"/>
          <w:lang w:eastAsia="ru-RU"/>
        </w:rPr>
        <w:lastRenderedPageBreak/>
        <w:t>повні місяці перебування дитини вдома на підставі довідки закладу  освіти про те, що дитина в цей час не перебувала на повному державному утриманні.”;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4" w:name="n142"/>
      <w:bookmarkEnd w:id="154"/>
      <w:r w:rsidRPr="005671F2">
        <w:rPr>
          <w:rFonts w:ascii="Times New Roman" w:eastAsia="Times New Roman" w:hAnsi="Times New Roman" w:cs="Times New Roman"/>
          <w:color w:val="333333"/>
          <w:sz w:val="24"/>
          <w:szCs w:val="24"/>
          <w:lang w:eastAsia="ru-RU"/>
        </w:rPr>
        <w:t>6) </w:t>
      </w:r>
      <w:hyperlink r:id="rId54" w:anchor="n203" w:tgtFrame="_blank" w:history="1">
        <w:r w:rsidRPr="005671F2">
          <w:rPr>
            <w:rFonts w:ascii="Times New Roman" w:eastAsia="Times New Roman" w:hAnsi="Times New Roman" w:cs="Times New Roman"/>
            <w:color w:val="0000FF"/>
            <w:sz w:val="24"/>
            <w:szCs w:val="24"/>
            <w:u w:val="single"/>
            <w:lang w:eastAsia="ru-RU"/>
          </w:rPr>
          <w:t>пункт 26</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5" w:name="n143"/>
      <w:bookmarkEnd w:id="155"/>
      <w:r w:rsidRPr="005671F2">
        <w:rPr>
          <w:rFonts w:ascii="Times New Roman" w:eastAsia="Times New Roman" w:hAnsi="Times New Roman" w:cs="Times New Roman"/>
          <w:color w:val="333333"/>
          <w:sz w:val="24"/>
          <w:szCs w:val="24"/>
          <w:lang w:eastAsia="ru-RU"/>
        </w:rPr>
        <w:t>“26. Допомога на дітей, над якими встановлено опіку чи піклування, надається у розмірі, що становить 2,5 розміру прожиткового мінімуму для дитини відповідного віку, на дітей з інвалідністю, над якими встановлено опіку чи піклування, - 3,5 розміру прожиткового мінімуму для дитини відповідного віку.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6" w:name="n144"/>
      <w:bookmarkEnd w:id="156"/>
      <w:r w:rsidRPr="005671F2">
        <w:rPr>
          <w:rFonts w:ascii="Times New Roman" w:eastAsia="Times New Roman" w:hAnsi="Times New Roman" w:cs="Times New Roman"/>
          <w:color w:val="333333"/>
          <w:sz w:val="24"/>
          <w:szCs w:val="24"/>
          <w:lang w:eastAsia="ru-RU"/>
        </w:rPr>
        <w:t>Якщо на дитину (дитину з інвалідністю) виплачуються призначені в установленому порядку пенсія, аліменти, стипендія, державна допомога (крім державної соціальної допомоги, що виплачується на дітей з інвалідністю відповідно до законодавства), розмір допомоги на дитину, над якою встановлено опіку чи піклування, визначається як різниця між</w:t>
      </w:r>
      <w:r w:rsidRPr="005671F2">
        <w:rPr>
          <w:rFonts w:ascii="Times New Roman" w:eastAsia="Times New Roman" w:hAnsi="Times New Roman" w:cs="Times New Roman"/>
          <w:color w:val="333333"/>
          <w:sz w:val="24"/>
          <w:szCs w:val="24"/>
          <w:lang w:eastAsia="ru-RU"/>
        </w:rPr>
        <w:br/>
        <w:t>2,5 розміру прожиткового мінімуму (для дитини з інвалідністю, над якою встановлено опіку чи піклування, - 3,5 розміру прожиткового мінімуму) для дитини відповідного віку та розміром призначених пенсії, аліментів, стипендії, державної допомоги. При цьому розмір призначених пенсії, аліментів, стипендії, державної допомоги враховується як середньомісячний розмір зазначених виплат, отриманих на дитину за попередні 12 календарних місяців.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7" w:name="n145"/>
      <w:bookmarkEnd w:id="157"/>
      <w:r w:rsidRPr="005671F2">
        <w:rPr>
          <w:rFonts w:ascii="Times New Roman" w:eastAsia="Times New Roman" w:hAnsi="Times New Roman" w:cs="Times New Roman"/>
          <w:color w:val="333333"/>
          <w:sz w:val="24"/>
          <w:szCs w:val="24"/>
          <w:lang w:eastAsia="ru-RU"/>
        </w:rPr>
        <w:t>У разі передачі дитини-сироти, дитини, позбавленої батьківського піклування, під опіку чи піклування або влаштування в дитячий будинок сімейного типу, прийомну сім’ю до розрахунку розміру допомоги на таку дитину не включається розмір призначеної державної соціальної допомоги на дітей-сиріт та дітей, позбавлених батьківського піклування.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8" w:name="n146"/>
      <w:bookmarkEnd w:id="158"/>
      <w:r w:rsidRPr="005671F2">
        <w:rPr>
          <w:rFonts w:ascii="Times New Roman" w:eastAsia="Times New Roman" w:hAnsi="Times New Roman" w:cs="Times New Roman"/>
          <w:color w:val="333333"/>
          <w:sz w:val="24"/>
          <w:szCs w:val="24"/>
          <w:lang w:eastAsia="ru-RU"/>
        </w:rPr>
        <w:t>Якщо дітям (на дітей), над якими встановлено опіку чи піклування, за попередні 12 календарних місяців не нараховувалися аліменти, пенсія, державна допомога, стипендія, така допомога призначається в розмірі 2,5 прожиткового мінімуму для дитини відповідного віку, на дітей з інвалідністю, над якими встановлено опіку чи піклування, - 3,5 прожиткового мінімуму для дитини відповідного віку.”;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59" w:name="n147"/>
      <w:bookmarkEnd w:id="159"/>
      <w:r w:rsidRPr="005671F2">
        <w:rPr>
          <w:rFonts w:ascii="Times New Roman" w:eastAsia="Times New Roman" w:hAnsi="Times New Roman" w:cs="Times New Roman"/>
          <w:color w:val="333333"/>
          <w:sz w:val="24"/>
          <w:szCs w:val="24"/>
          <w:lang w:eastAsia="ru-RU"/>
        </w:rPr>
        <w:t>7) в </w:t>
      </w:r>
      <w:hyperlink r:id="rId55" w:anchor="n211"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пункту 27 слова “органу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0" w:name="n148"/>
      <w:bookmarkEnd w:id="160"/>
      <w:r w:rsidRPr="005671F2">
        <w:rPr>
          <w:rFonts w:ascii="Times New Roman" w:eastAsia="Times New Roman" w:hAnsi="Times New Roman" w:cs="Times New Roman"/>
          <w:color w:val="333333"/>
          <w:sz w:val="24"/>
          <w:szCs w:val="24"/>
          <w:lang w:eastAsia="ru-RU"/>
        </w:rPr>
        <w:t>8) </w:t>
      </w:r>
      <w:hyperlink r:id="rId56" w:anchor="n229" w:tgtFrame="_blank" w:history="1">
        <w:r w:rsidRPr="005671F2">
          <w:rPr>
            <w:rFonts w:ascii="Times New Roman" w:eastAsia="Times New Roman" w:hAnsi="Times New Roman" w:cs="Times New Roman"/>
            <w:color w:val="0000FF"/>
            <w:sz w:val="24"/>
            <w:szCs w:val="24"/>
            <w:u w:val="single"/>
            <w:lang w:eastAsia="ru-RU"/>
          </w:rPr>
          <w:t>пункт 30</w:t>
        </w:r>
      </w:hyperlink>
      <w:r w:rsidRPr="005671F2">
        <w:rPr>
          <w:rFonts w:ascii="Times New Roman" w:eastAsia="Times New Roman" w:hAnsi="Times New Roman" w:cs="Times New Roman"/>
          <w:color w:val="333333"/>
          <w:sz w:val="24"/>
          <w:szCs w:val="24"/>
          <w:lang w:eastAsia="ru-RU"/>
        </w:rPr>
        <w:t> після абзацу шостого доповнити новим абзацом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1" w:name="n149"/>
      <w:bookmarkEnd w:id="161"/>
      <w:r w:rsidRPr="005671F2">
        <w:rPr>
          <w:rFonts w:ascii="Times New Roman" w:eastAsia="Times New Roman" w:hAnsi="Times New Roman" w:cs="Times New Roman"/>
          <w:color w:val="333333"/>
          <w:sz w:val="24"/>
          <w:szCs w:val="24"/>
          <w:lang w:eastAsia="ru-RU"/>
        </w:rPr>
        <w:t>“влаштування дитини на повне державне утримання.”.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2" w:name="n150"/>
      <w:bookmarkEnd w:id="162"/>
      <w:r w:rsidRPr="005671F2">
        <w:rPr>
          <w:rFonts w:ascii="Times New Roman" w:eastAsia="Times New Roman" w:hAnsi="Times New Roman" w:cs="Times New Roman"/>
          <w:color w:val="333333"/>
          <w:sz w:val="24"/>
          <w:szCs w:val="24"/>
          <w:lang w:eastAsia="ru-RU"/>
        </w:rPr>
        <w:t>У зв’язку з цим абзаци сьомий і восьмий вважати відповідно абзацами восьмим і дев’ятим;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3" w:name="n151"/>
      <w:bookmarkEnd w:id="163"/>
      <w:r w:rsidRPr="005671F2">
        <w:rPr>
          <w:rFonts w:ascii="Times New Roman" w:eastAsia="Times New Roman" w:hAnsi="Times New Roman" w:cs="Times New Roman"/>
          <w:color w:val="333333"/>
          <w:sz w:val="24"/>
          <w:szCs w:val="24"/>
          <w:lang w:eastAsia="ru-RU"/>
        </w:rPr>
        <w:t>9) </w:t>
      </w:r>
      <w:hyperlink r:id="rId57" w:anchor="n252" w:tgtFrame="_blank" w:history="1">
        <w:r w:rsidRPr="005671F2">
          <w:rPr>
            <w:rFonts w:ascii="Times New Roman" w:eastAsia="Times New Roman" w:hAnsi="Times New Roman" w:cs="Times New Roman"/>
            <w:color w:val="0000FF"/>
            <w:sz w:val="24"/>
            <w:szCs w:val="24"/>
            <w:u w:val="single"/>
            <w:lang w:eastAsia="ru-RU"/>
          </w:rPr>
          <w:t>абзац шостий</w:t>
        </w:r>
      </w:hyperlink>
      <w:r w:rsidRPr="005671F2">
        <w:rPr>
          <w:rFonts w:ascii="Times New Roman" w:eastAsia="Times New Roman" w:hAnsi="Times New Roman" w:cs="Times New Roman"/>
          <w:color w:val="333333"/>
          <w:sz w:val="24"/>
          <w:szCs w:val="24"/>
          <w:lang w:eastAsia="ru-RU"/>
        </w:rPr>
        <w:t> пункту 33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4" w:name="n152"/>
      <w:bookmarkEnd w:id="164"/>
      <w:r w:rsidRPr="005671F2">
        <w:rPr>
          <w:rFonts w:ascii="Times New Roman" w:eastAsia="Times New Roman" w:hAnsi="Times New Roman" w:cs="Times New Roman"/>
          <w:color w:val="333333"/>
          <w:sz w:val="24"/>
          <w:szCs w:val="24"/>
          <w:lang w:eastAsia="ru-RU"/>
        </w:rPr>
        <w:t>“Якщо дитина, яка перебуває на утриманні в інтернатному закладі за рахунок держави,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така допомога призначається та виплачується за повні місяці перебування дитини вдома на підставі довідки закладу освіти про те, що дитина в цей час не перебувала на повному державному утриманні.”;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5" w:name="n153"/>
      <w:bookmarkEnd w:id="165"/>
      <w:r w:rsidRPr="005671F2">
        <w:rPr>
          <w:rFonts w:ascii="Times New Roman" w:eastAsia="Times New Roman" w:hAnsi="Times New Roman" w:cs="Times New Roman"/>
          <w:color w:val="333333"/>
          <w:sz w:val="24"/>
          <w:szCs w:val="24"/>
          <w:lang w:eastAsia="ru-RU"/>
        </w:rPr>
        <w:t>10) </w:t>
      </w:r>
      <w:hyperlink r:id="rId58" w:anchor="n257" w:tgtFrame="_blank" w:history="1">
        <w:r w:rsidRPr="005671F2">
          <w:rPr>
            <w:rFonts w:ascii="Times New Roman" w:eastAsia="Times New Roman" w:hAnsi="Times New Roman" w:cs="Times New Roman"/>
            <w:color w:val="0000FF"/>
            <w:sz w:val="24"/>
            <w:szCs w:val="24"/>
            <w:u w:val="single"/>
            <w:lang w:eastAsia="ru-RU"/>
          </w:rPr>
          <w:t>пункти 34</w:t>
        </w:r>
      </w:hyperlink>
      <w:r w:rsidRPr="005671F2">
        <w:rPr>
          <w:rFonts w:ascii="Times New Roman" w:eastAsia="Times New Roman" w:hAnsi="Times New Roman" w:cs="Times New Roman"/>
          <w:color w:val="333333"/>
          <w:sz w:val="24"/>
          <w:szCs w:val="24"/>
          <w:lang w:eastAsia="ru-RU"/>
        </w:rPr>
        <w:t> і </w:t>
      </w:r>
      <w:hyperlink r:id="rId59" w:anchor="n268" w:tgtFrame="_blank" w:history="1">
        <w:r w:rsidRPr="005671F2">
          <w:rPr>
            <w:rFonts w:ascii="Times New Roman" w:eastAsia="Times New Roman" w:hAnsi="Times New Roman" w:cs="Times New Roman"/>
            <w:color w:val="0000FF"/>
            <w:sz w:val="24"/>
            <w:szCs w:val="24"/>
            <w:u w:val="single"/>
            <w:lang w:eastAsia="ru-RU"/>
          </w:rPr>
          <w:t>35</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6" w:name="n154"/>
      <w:bookmarkEnd w:id="166"/>
      <w:r w:rsidRPr="005671F2">
        <w:rPr>
          <w:rFonts w:ascii="Times New Roman" w:eastAsia="Times New Roman" w:hAnsi="Times New Roman" w:cs="Times New Roman"/>
          <w:color w:val="333333"/>
          <w:sz w:val="24"/>
          <w:szCs w:val="24"/>
          <w:lang w:eastAsia="ru-RU"/>
        </w:rPr>
        <w:t xml:space="preserve">“34. Допомога на дітей одиноким матерям, одиноким усиновлювачам, матерям (батькам) у разі смерті одного з батьків, які мають дітей віком до 18 років (якщо діти навчаються за денною формою здобуття освіти в закладах загальної середньої, професійної </w:t>
      </w:r>
      <w:r w:rsidRPr="005671F2">
        <w:rPr>
          <w:rFonts w:ascii="Times New Roman" w:eastAsia="Times New Roman" w:hAnsi="Times New Roman" w:cs="Times New Roman"/>
          <w:color w:val="333333"/>
          <w:sz w:val="24"/>
          <w:szCs w:val="24"/>
          <w:lang w:eastAsia="ru-RU"/>
        </w:rPr>
        <w:lastRenderedPageBreak/>
        <w:t>(професійно-технічної), фахової передвищої та вищої освіти, - до закінчення такими дітьми закладів освіти, але не довше ніж до досягнення ними 23 років), надається в розмірі, що дорівнює різниці між 100 відсотками прожиткового мінімуму для дитини відповідного віку та середньомісячним сукупним доходом сім’ї в розрахунку на одну особу за попередні шість місяців.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7" w:name="n155"/>
      <w:bookmarkEnd w:id="167"/>
      <w:r w:rsidRPr="005671F2">
        <w:rPr>
          <w:rFonts w:ascii="Times New Roman" w:eastAsia="Times New Roman" w:hAnsi="Times New Roman" w:cs="Times New Roman"/>
          <w:color w:val="333333"/>
          <w:sz w:val="24"/>
          <w:szCs w:val="24"/>
          <w:lang w:eastAsia="ru-RU"/>
        </w:rPr>
        <w:t>Попередні шість місяців становлять два квартали, що передують місяцю, який передує місяцю звернення за призначенням допомоги на дітей одиноким матерям (далі - період, за який враховується дохід).</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8" w:name="n156"/>
      <w:bookmarkEnd w:id="168"/>
      <w:r w:rsidRPr="005671F2">
        <w:rPr>
          <w:rFonts w:ascii="Times New Roman" w:eastAsia="Times New Roman" w:hAnsi="Times New Roman" w:cs="Times New Roman"/>
          <w:color w:val="333333"/>
          <w:sz w:val="24"/>
          <w:szCs w:val="24"/>
          <w:lang w:eastAsia="ru-RU"/>
        </w:rPr>
        <w:t>Середньомісячний сукупний дохід сім’ї визначається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 липня 2020 р. № 632.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69" w:name="n157"/>
      <w:bookmarkEnd w:id="169"/>
      <w:r w:rsidRPr="005671F2">
        <w:rPr>
          <w:rFonts w:ascii="Times New Roman" w:eastAsia="Times New Roman" w:hAnsi="Times New Roman" w:cs="Times New Roman"/>
          <w:color w:val="333333"/>
          <w:sz w:val="24"/>
          <w:szCs w:val="24"/>
          <w:lang w:eastAsia="ru-RU"/>
        </w:rPr>
        <w:t>До складу сім’ї особи, яка звертається за призначенням допомоги на дітей одиноким матерям,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рівнем, якщо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і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Особи, які перебувають на повному державному утриманні, до складу сім’ї не включаються.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0" w:name="n158"/>
      <w:bookmarkEnd w:id="170"/>
      <w:r w:rsidRPr="005671F2">
        <w:rPr>
          <w:rFonts w:ascii="Times New Roman" w:eastAsia="Times New Roman" w:hAnsi="Times New Roman" w:cs="Times New Roman"/>
          <w:color w:val="333333"/>
          <w:sz w:val="24"/>
          <w:szCs w:val="24"/>
          <w:lang w:eastAsia="ru-RU"/>
        </w:rPr>
        <w:t>Допомога на дітей одиноким матерям призначається на кожну дитину.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1" w:name="n159"/>
      <w:bookmarkEnd w:id="171"/>
      <w:r w:rsidRPr="005671F2">
        <w:rPr>
          <w:rFonts w:ascii="Times New Roman" w:eastAsia="Times New Roman" w:hAnsi="Times New Roman" w:cs="Times New Roman"/>
          <w:color w:val="333333"/>
          <w:sz w:val="24"/>
          <w:szCs w:val="24"/>
          <w:lang w:eastAsia="ru-RU"/>
        </w:rPr>
        <w:t>Розмір допомоги на дітей одиноким матерям перераховується з дня досягнення дитиною відповідного віку без звернення її отримувача до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2" w:name="n160"/>
      <w:bookmarkEnd w:id="172"/>
      <w:r w:rsidRPr="005671F2">
        <w:rPr>
          <w:rFonts w:ascii="Times New Roman" w:eastAsia="Times New Roman" w:hAnsi="Times New Roman" w:cs="Times New Roman"/>
          <w:color w:val="333333"/>
          <w:sz w:val="24"/>
          <w:szCs w:val="24"/>
          <w:lang w:eastAsia="ru-RU"/>
        </w:rPr>
        <w:t>35. Для призначення допомоги на дітей одиноким матерям подаються такі документи: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3" w:name="n161"/>
      <w:bookmarkEnd w:id="173"/>
      <w:r w:rsidRPr="005671F2">
        <w:rPr>
          <w:rFonts w:ascii="Times New Roman" w:eastAsia="Times New Roman" w:hAnsi="Times New Roman" w:cs="Times New Roman"/>
          <w:color w:val="333333"/>
          <w:sz w:val="24"/>
          <w:szCs w:val="24"/>
          <w:lang w:eastAsia="ru-RU"/>
        </w:rPr>
        <w:t>1) заява про призначення допомоги, що складається за формою, затвердженою Мінсоцполітики;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4" w:name="n162"/>
      <w:bookmarkEnd w:id="174"/>
      <w:r w:rsidRPr="005671F2">
        <w:rPr>
          <w:rFonts w:ascii="Times New Roman" w:eastAsia="Times New Roman" w:hAnsi="Times New Roman" w:cs="Times New Roman"/>
          <w:color w:val="333333"/>
          <w:sz w:val="24"/>
          <w:szCs w:val="24"/>
          <w:lang w:eastAsia="ru-RU"/>
        </w:rPr>
        <w:t>2) декларація про доходи та майновий стан осіб, які звернулися за призначенням усіх видів соціальної допомоги, що складається за формою, затвердженою Мінсоцполітики (далі - декларація);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5" w:name="n163"/>
      <w:bookmarkEnd w:id="175"/>
      <w:r w:rsidRPr="005671F2">
        <w:rPr>
          <w:rFonts w:ascii="Times New Roman" w:eastAsia="Times New Roman" w:hAnsi="Times New Roman" w:cs="Times New Roman"/>
          <w:color w:val="333333"/>
          <w:sz w:val="24"/>
          <w:szCs w:val="24"/>
          <w:lang w:eastAsia="ru-RU"/>
        </w:rPr>
        <w:t>3) 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6" w:name="n164"/>
      <w:bookmarkEnd w:id="176"/>
      <w:r w:rsidRPr="005671F2">
        <w:rPr>
          <w:rFonts w:ascii="Times New Roman" w:eastAsia="Times New Roman" w:hAnsi="Times New Roman" w:cs="Times New Roman"/>
          <w:color w:val="333333"/>
          <w:sz w:val="24"/>
          <w:szCs w:val="24"/>
          <w:lang w:eastAsia="ru-RU"/>
        </w:rPr>
        <w:t xml:space="preserve">4) 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w:t>
      </w:r>
      <w:r w:rsidRPr="005671F2">
        <w:rPr>
          <w:rFonts w:ascii="Times New Roman" w:eastAsia="Times New Roman" w:hAnsi="Times New Roman" w:cs="Times New Roman"/>
          <w:color w:val="333333"/>
          <w:sz w:val="24"/>
          <w:szCs w:val="24"/>
          <w:lang w:eastAsia="ru-RU"/>
        </w:rPr>
        <w:lastRenderedPageBreak/>
        <w:t>стану, або довідка про народження, видана виконавчим органом сільської, селищної, міської (крім міст обласного значення) ради, із зазначенням підстави для внесення відомостей про батька дитини до актового запису про народження дитини відповідно до </w:t>
      </w:r>
      <w:hyperlink r:id="rId60" w:anchor="n642" w:tgtFrame="_blank" w:history="1">
        <w:r w:rsidRPr="005671F2">
          <w:rPr>
            <w:rFonts w:ascii="Times New Roman" w:eastAsia="Times New Roman" w:hAnsi="Times New Roman" w:cs="Times New Roman"/>
            <w:color w:val="0000FF"/>
            <w:sz w:val="24"/>
            <w:szCs w:val="24"/>
            <w:u w:val="single"/>
            <w:lang w:eastAsia="ru-RU"/>
          </w:rPr>
          <w:t>абзацу першого</w:t>
        </w:r>
      </w:hyperlink>
      <w:r w:rsidRPr="005671F2">
        <w:rPr>
          <w:rFonts w:ascii="Times New Roman" w:eastAsia="Times New Roman" w:hAnsi="Times New Roman" w:cs="Times New Roman"/>
          <w:color w:val="333333"/>
          <w:sz w:val="24"/>
          <w:szCs w:val="24"/>
          <w:lang w:eastAsia="ru-RU"/>
        </w:rPr>
        <w:t> частини першої статті 135 Сімейного кодексу України, або виданий компетентним органом іноземної держави документ про народження, в якому відсутні відомості про батька, за умови легалізації такого документа в установленому законодавством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7" w:name="n165"/>
      <w:bookmarkEnd w:id="177"/>
      <w:r w:rsidRPr="005671F2">
        <w:rPr>
          <w:rFonts w:ascii="Times New Roman" w:eastAsia="Times New Roman" w:hAnsi="Times New Roman" w:cs="Times New Roman"/>
          <w:color w:val="333333"/>
          <w:sz w:val="24"/>
          <w:szCs w:val="24"/>
          <w:lang w:eastAsia="ru-RU"/>
        </w:rPr>
        <w:t>5) копія свідоцтва про народження дитини.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8" w:name="n166"/>
      <w:bookmarkEnd w:id="178"/>
      <w:r w:rsidRPr="005671F2">
        <w:rPr>
          <w:rFonts w:ascii="Times New Roman" w:eastAsia="Times New Roman" w:hAnsi="Times New Roman" w:cs="Times New Roman"/>
          <w:color w:val="333333"/>
          <w:sz w:val="24"/>
          <w:szCs w:val="24"/>
          <w:lang w:eastAsia="ru-RU"/>
        </w:rPr>
        <w:t>Усиновлювачі подають також копію рішення про усиновлення.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79" w:name="n167"/>
      <w:bookmarkEnd w:id="179"/>
      <w:r w:rsidRPr="005671F2">
        <w:rPr>
          <w:rFonts w:ascii="Times New Roman" w:eastAsia="Times New Roman" w:hAnsi="Times New Roman" w:cs="Times New Roman"/>
          <w:color w:val="333333"/>
          <w:sz w:val="24"/>
          <w:szCs w:val="24"/>
          <w:lang w:eastAsia="ru-RU"/>
        </w:rPr>
        <w:t>Мати або батько у разі смерті одного з батьків дитини, що не отримує на дитину пенсію у зв’язку із втратою годувальника, соціальну пенсію або державну соціальну допомогу дитині померлого годувальника, передбачену </w:t>
      </w:r>
      <w:hyperlink r:id="rId61" w:tgtFrame="_blank" w:history="1">
        <w:r w:rsidRPr="005671F2">
          <w:rPr>
            <w:rFonts w:ascii="Times New Roman" w:eastAsia="Times New Roman" w:hAnsi="Times New Roman" w:cs="Times New Roman"/>
            <w:color w:val="0000FF"/>
            <w:sz w:val="24"/>
            <w:szCs w:val="24"/>
            <w:u w:val="single"/>
            <w:lang w:eastAsia="ru-RU"/>
          </w:rPr>
          <w:t>Законом України</w:t>
        </w:r>
      </w:hyperlink>
      <w:r w:rsidRPr="005671F2">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подають копію свідоцтва про смерть одного з подружжя та довідку про те, що не отримують на  дитину зазначені пенсію та державну соціальну допомогу.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0" w:name="n168"/>
      <w:bookmarkEnd w:id="180"/>
      <w:r w:rsidRPr="005671F2">
        <w:rPr>
          <w:rFonts w:ascii="Times New Roman" w:eastAsia="Times New Roman" w:hAnsi="Times New Roman" w:cs="Times New Roman"/>
          <w:color w:val="333333"/>
          <w:sz w:val="24"/>
          <w:szCs w:val="24"/>
          <w:lang w:eastAsia="ru-RU"/>
        </w:rPr>
        <w:t>Якщо одинока мати народила дитину за межами України і не може подати документ, який підтверджує факт, що вона є одинокою матір’ю, рішення про призначення їй допомоги на дитину приймається органом соціального захисту населення на підставі наданого центром соціальних служб висновку про початкову оцінку потреб дитини та сім’ї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1" w:name="n169"/>
      <w:bookmarkEnd w:id="181"/>
      <w:r w:rsidRPr="005671F2">
        <w:rPr>
          <w:rFonts w:ascii="Times New Roman" w:eastAsia="Times New Roman" w:hAnsi="Times New Roman" w:cs="Times New Roman"/>
          <w:color w:val="333333"/>
          <w:sz w:val="24"/>
          <w:szCs w:val="24"/>
          <w:lang w:eastAsia="ru-RU"/>
        </w:rPr>
        <w:t>Якщо діти навчаються за денною формою здобуття освіти в закладах загальної середньої, професійної (професійно-технічної), фахової передвищої та вищої освіти, виплата допомоги на дітей одиноким матерям продовжується з місяця, в якому подано заяву з усіма необхідними документами, на підставі довідки закладу освіти до закінчення такими дітьми закладів освіти, але не довше ніж до досягнення ними 23 років.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2" w:name="n170"/>
      <w:bookmarkEnd w:id="182"/>
      <w:r w:rsidRPr="005671F2">
        <w:rPr>
          <w:rFonts w:ascii="Times New Roman" w:eastAsia="Times New Roman" w:hAnsi="Times New Roman" w:cs="Times New Roman"/>
          <w:color w:val="333333"/>
          <w:sz w:val="24"/>
          <w:szCs w:val="24"/>
          <w:lang w:eastAsia="ru-RU"/>
        </w:rPr>
        <w:t>Інформація про склад сім’ї заявника зазначається в декларації.”;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3" w:name="n171"/>
      <w:bookmarkEnd w:id="183"/>
      <w:r w:rsidRPr="005671F2">
        <w:rPr>
          <w:rFonts w:ascii="Times New Roman" w:eastAsia="Times New Roman" w:hAnsi="Times New Roman" w:cs="Times New Roman"/>
          <w:color w:val="333333"/>
          <w:sz w:val="24"/>
          <w:szCs w:val="24"/>
          <w:lang w:eastAsia="ru-RU"/>
        </w:rPr>
        <w:t>11) доповнити </w:t>
      </w:r>
      <w:hyperlink r:id="rId62" w:anchor="n16" w:tgtFrame="_blank" w:history="1">
        <w:r w:rsidRPr="005671F2">
          <w:rPr>
            <w:rFonts w:ascii="Times New Roman" w:eastAsia="Times New Roman" w:hAnsi="Times New Roman" w:cs="Times New Roman"/>
            <w:color w:val="0000FF"/>
            <w:sz w:val="24"/>
            <w:szCs w:val="24"/>
            <w:u w:val="single"/>
            <w:lang w:eastAsia="ru-RU"/>
          </w:rPr>
          <w:t>Порядок</w:t>
        </w:r>
      </w:hyperlink>
      <w:r w:rsidRPr="005671F2">
        <w:rPr>
          <w:rFonts w:ascii="Times New Roman" w:eastAsia="Times New Roman" w:hAnsi="Times New Roman" w:cs="Times New Roman"/>
          <w:color w:val="333333"/>
          <w:sz w:val="24"/>
          <w:szCs w:val="24"/>
          <w:lang w:eastAsia="ru-RU"/>
        </w:rPr>
        <w:t> пунктами 35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і 35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2</w:t>
      </w:r>
      <w:r w:rsidRPr="005671F2">
        <w:rPr>
          <w:rFonts w:ascii="Times New Roman" w:eastAsia="Times New Roman" w:hAnsi="Times New Roman" w:cs="Times New Roman"/>
          <w:color w:val="333333"/>
          <w:sz w:val="24"/>
          <w:szCs w:val="24"/>
          <w:lang w:eastAsia="ru-RU"/>
        </w:rPr>
        <w:t>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4" w:name="n172"/>
      <w:bookmarkEnd w:id="184"/>
      <w:r w:rsidRPr="005671F2">
        <w:rPr>
          <w:rFonts w:ascii="Times New Roman" w:eastAsia="Times New Roman" w:hAnsi="Times New Roman" w:cs="Times New Roman"/>
          <w:color w:val="333333"/>
          <w:sz w:val="24"/>
          <w:szCs w:val="24"/>
          <w:lang w:eastAsia="ru-RU"/>
        </w:rPr>
        <w:t>“35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Допомога на дітей одиноким матерям, яку призначено за умовами, що діяли до 30 червня 2020 р. (включно), виплачується до закінчення строку її призначення.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5" w:name="n173"/>
      <w:bookmarkEnd w:id="185"/>
      <w:r w:rsidRPr="005671F2">
        <w:rPr>
          <w:rFonts w:ascii="Times New Roman" w:eastAsia="Times New Roman" w:hAnsi="Times New Roman" w:cs="Times New Roman"/>
          <w:color w:val="333333"/>
          <w:sz w:val="24"/>
          <w:szCs w:val="24"/>
          <w:lang w:eastAsia="ru-RU"/>
        </w:rPr>
        <w:t>35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2</w:t>
      </w:r>
      <w:r w:rsidRPr="005671F2">
        <w:rPr>
          <w:rFonts w:ascii="Times New Roman" w:eastAsia="Times New Roman" w:hAnsi="Times New Roman" w:cs="Times New Roman"/>
          <w:color w:val="333333"/>
          <w:sz w:val="24"/>
          <w:szCs w:val="24"/>
          <w:lang w:eastAsia="ru-RU"/>
        </w:rPr>
        <w:t>. Допомога на дітей одиноким матерям не призначається, якщо: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6" w:name="n174"/>
      <w:bookmarkEnd w:id="186"/>
      <w:r w:rsidRPr="005671F2">
        <w:rPr>
          <w:rFonts w:ascii="Times New Roman" w:eastAsia="Times New Roman" w:hAnsi="Times New Roman" w:cs="Times New Roman"/>
          <w:color w:val="333333"/>
          <w:sz w:val="24"/>
          <w:szCs w:val="24"/>
          <w:lang w:eastAsia="ru-RU"/>
        </w:rPr>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в абзацах десятому - чотирнадцятому цього пункту).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7" w:name="n175"/>
      <w:bookmarkEnd w:id="187"/>
      <w:r w:rsidRPr="005671F2">
        <w:rPr>
          <w:rFonts w:ascii="Times New Roman" w:eastAsia="Times New Roman" w:hAnsi="Times New Roman" w:cs="Times New Roman"/>
          <w:color w:val="333333"/>
          <w:sz w:val="24"/>
          <w:szCs w:val="24"/>
          <w:lang w:eastAsia="ru-RU"/>
        </w:rPr>
        <w:t>Допомога на дітей одиноким матерям у зазначеному випадку призначається, якщо особи протягом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8" w:name="n176"/>
      <w:bookmarkEnd w:id="188"/>
      <w:r w:rsidRPr="005671F2">
        <w:rPr>
          <w:rFonts w:ascii="Times New Roman" w:eastAsia="Times New Roman" w:hAnsi="Times New Roman" w:cs="Times New Roman"/>
          <w:color w:val="333333"/>
          <w:sz w:val="24"/>
          <w:szCs w:val="24"/>
          <w:lang w:eastAsia="ru-RU"/>
        </w:rPr>
        <w:t>сплатили або за них сплачено єдиний внесок на загальнообов’язкове державне соціальне страхування в розмірі, не меншому від мінімального, сумарно протягом трьох місяців; доглядали за дітьми до досягнення ними трирічного віку або за дітьми, які потребують догляду протягом часу, визначеного в медичному висновку лікарсько-</w:t>
      </w:r>
      <w:r w:rsidRPr="005671F2">
        <w:rPr>
          <w:rFonts w:ascii="Times New Roman" w:eastAsia="Times New Roman" w:hAnsi="Times New Roman" w:cs="Times New Roman"/>
          <w:color w:val="333333"/>
          <w:sz w:val="24"/>
          <w:szCs w:val="24"/>
          <w:lang w:eastAsia="ru-RU"/>
        </w:rPr>
        <w:lastRenderedPageBreak/>
        <w:t>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I групи, за особою з інвалідністю II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89" w:name="n177"/>
      <w:bookmarkEnd w:id="189"/>
      <w:r w:rsidRPr="005671F2">
        <w:rPr>
          <w:rFonts w:ascii="Times New Roman" w:eastAsia="Times New Roman" w:hAnsi="Times New Roman" w:cs="Times New Roman"/>
          <w:color w:val="333333"/>
          <w:sz w:val="24"/>
          <w:szCs w:val="24"/>
          <w:lang w:eastAsia="ru-RU"/>
        </w:rPr>
        <w:t>2) особи, які входять до складу сім’ї, протягом 12 місяців перед зверненням за призначенням допомоги на дітей одиноким матерям,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0" w:name="n178"/>
      <w:bookmarkEnd w:id="190"/>
      <w:r w:rsidRPr="005671F2">
        <w:rPr>
          <w:rFonts w:ascii="Times New Roman" w:eastAsia="Times New Roman" w:hAnsi="Times New Roman" w:cs="Times New Roman"/>
          <w:color w:val="333333"/>
          <w:sz w:val="24"/>
          <w:szCs w:val="24"/>
          <w:lang w:eastAsia="ru-RU"/>
        </w:rPr>
        <w:t>3) у власності сім’ї є друга квартира (будинок), крім житла, яке розташоване на тимчасово окупованій території в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w:t>
      </w:r>
      <w:hyperlink r:id="rId63" w:anchor="n10" w:tgtFrame="_blank" w:history="1">
        <w:r w:rsidRPr="005671F2">
          <w:rPr>
            <w:rFonts w:ascii="Times New Roman" w:eastAsia="Times New Roman" w:hAnsi="Times New Roman" w:cs="Times New Roman"/>
            <w:color w:val="0000FF"/>
            <w:sz w:val="24"/>
            <w:szCs w:val="24"/>
            <w:u w:val="single"/>
            <w:lang w:eastAsia="ru-RU"/>
          </w:rPr>
          <w:t>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hyperlink>
      <w:r w:rsidRPr="005671F2">
        <w:rPr>
          <w:rFonts w:ascii="Times New Roman" w:eastAsia="Times New Roman" w:hAnsi="Times New Roman" w:cs="Times New Roman"/>
          <w:color w:val="333333"/>
          <w:sz w:val="24"/>
          <w:szCs w:val="24"/>
          <w:lang w:eastAsia="ru-RU"/>
        </w:rPr>
        <w:t>, затвердженого постановою Кабінету Міністрів України від 1 жовтня 2014 р. № 505 (Офіційний вісник України, 2014 р., № 80, ст. 2271; 2015 р., № 70, ст. 2312);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1" w:name="n179"/>
      <w:bookmarkEnd w:id="191"/>
      <w:r w:rsidRPr="005671F2">
        <w:rPr>
          <w:rFonts w:ascii="Times New Roman" w:eastAsia="Times New Roman" w:hAnsi="Times New Roman" w:cs="Times New Roman"/>
          <w:color w:val="333333"/>
          <w:sz w:val="24"/>
          <w:szCs w:val="24"/>
          <w:lang w:eastAsia="ru-RU"/>
        </w:rPr>
        <w:t>4)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2" w:name="n180"/>
      <w:bookmarkEnd w:id="192"/>
      <w:r w:rsidRPr="005671F2">
        <w:rPr>
          <w:rFonts w:ascii="Times New Roman" w:eastAsia="Times New Roman" w:hAnsi="Times New Roman" w:cs="Times New Roman"/>
          <w:color w:val="333333"/>
          <w:sz w:val="24"/>
          <w:szCs w:val="24"/>
          <w:lang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3" w:name="n181"/>
      <w:bookmarkEnd w:id="193"/>
      <w:r w:rsidRPr="005671F2">
        <w:rPr>
          <w:rFonts w:ascii="Times New Roman" w:eastAsia="Times New Roman" w:hAnsi="Times New Roman" w:cs="Times New Roman"/>
          <w:color w:val="333333"/>
          <w:sz w:val="24"/>
          <w:szCs w:val="24"/>
          <w:lang w:eastAsia="ru-RU"/>
        </w:rPr>
        <w:t>Наявність (відсутність) у власності членів сім’ї транспортних засобів зазначається у декларації.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4" w:name="n182"/>
      <w:bookmarkEnd w:id="194"/>
      <w:r w:rsidRPr="005671F2">
        <w:rPr>
          <w:rFonts w:ascii="Times New Roman" w:eastAsia="Times New Roman" w:hAnsi="Times New Roman" w:cs="Times New Roman"/>
          <w:color w:val="333333"/>
          <w:sz w:val="24"/>
          <w:szCs w:val="24"/>
          <w:lang w:eastAsia="ru-RU"/>
        </w:rPr>
        <w:t>Якщо у складі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мінімального розміру єдиного внеску на загальнообов’язкове державне соціальне страхування сумарно протягом трьох місяців періоду, за який враховуються доходи, допомога на дітей одиноким матерям призначається: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5" w:name="n183"/>
      <w:bookmarkEnd w:id="195"/>
      <w:r w:rsidRPr="005671F2">
        <w:rPr>
          <w:rFonts w:ascii="Times New Roman" w:eastAsia="Times New Roman" w:hAnsi="Times New Roman" w:cs="Times New Roman"/>
          <w:color w:val="333333"/>
          <w:sz w:val="24"/>
          <w:szCs w:val="24"/>
          <w:lang w:eastAsia="ru-RU"/>
        </w:rPr>
        <w:t>не більше ніж на два шестимісячних періоди, якщо: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6" w:name="n184"/>
      <w:bookmarkEnd w:id="196"/>
      <w:r w:rsidRPr="005671F2">
        <w:rPr>
          <w:rFonts w:ascii="Times New Roman" w:eastAsia="Times New Roman" w:hAnsi="Times New Roman" w:cs="Times New Roman"/>
          <w:color w:val="333333"/>
          <w:sz w:val="24"/>
          <w:szCs w:val="24"/>
          <w:lang w:eastAsia="ru-RU"/>
        </w:rPr>
        <w:t>- у складі сім’ї є особа з інвалідністю, яка згідно з висновком лікарсько-консультаційної комісії потребує постійного стороннього догляду;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7" w:name="n185"/>
      <w:bookmarkEnd w:id="197"/>
      <w:r w:rsidRPr="005671F2">
        <w:rPr>
          <w:rFonts w:ascii="Times New Roman" w:eastAsia="Times New Roman" w:hAnsi="Times New Roman" w:cs="Times New Roman"/>
          <w:color w:val="333333"/>
          <w:sz w:val="24"/>
          <w:szCs w:val="24"/>
          <w:lang w:eastAsia="ru-RU"/>
        </w:rPr>
        <w:t>- відсутність будь-яких джерел для існування пов’язана з тривалою хворобою одного та/або кількох членів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8" w:name="n186"/>
      <w:bookmarkEnd w:id="198"/>
      <w:r w:rsidRPr="005671F2">
        <w:rPr>
          <w:rFonts w:ascii="Times New Roman" w:eastAsia="Times New Roman" w:hAnsi="Times New Roman" w:cs="Times New Roman"/>
          <w:color w:val="333333"/>
          <w:sz w:val="24"/>
          <w:szCs w:val="24"/>
          <w:lang w:eastAsia="ru-RU"/>
        </w:rPr>
        <w:lastRenderedPageBreak/>
        <w:t>Допомога на дітей одиноким матерям за таких умов на наступний строк призначається не раніше ніж через шість місяців після завершення виплати такої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199" w:name="n187"/>
      <w:bookmarkEnd w:id="199"/>
      <w:r w:rsidRPr="005671F2">
        <w:rPr>
          <w:rFonts w:ascii="Times New Roman" w:eastAsia="Times New Roman" w:hAnsi="Times New Roman" w:cs="Times New Roman"/>
          <w:color w:val="333333"/>
          <w:sz w:val="24"/>
          <w:szCs w:val="24"/>
          <w:lang w:eastAsia="ru-RU"/>
        </w:rPr>
        <w:t>на один шестимісячний період, якщо сім’я є багатодітною і звернулася за призначенням допомоги на дітей одиноким матерям у липні - грудні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0" w:name="n188"/>
      <w:bookmarkEnd w:id="200"/>
      <w:r w:rsidRPr="005671F2">
        <w:rPr>
          <w:rFonts w:ascii="Times New Roman" w:eastAsia="Times New Roman" w:hAnsi="Times New Roman" w:cs="Times New Roman"/>
          <w:color w:val="333333"/>
          <w:sz w:val="24"/>
          <w:szCs w:val="24"/>
          <w:lang w:eastAsia="ru-RU"/>
        </w:rPr>
        <w:t>Якщо непрацююча працездатна особа працевлаштувалася або забезпечила себе роботою самостійно у шестимісячному періоді отримання допомоги на дітей одиноким матерям, до сукупного доходу сім’ї під час призначення такої допомоги на наступний період враховується лише 50 відсотків доходу, отриманого у вигляді заробітної плати (грошового забезпечення), або доходу від підприємницької діяльності. Ця норма застосовується одноразово під час наступного звернення за призначенням допомоги на дітей одиноким матерям.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1" w:name="n189"/>
      <w:bookmarkEnd w:id="201"/>
      <w:r w:rsidRPr="005671F2">
        <w:rPr>
          <w:rFonts w:ascii="Times New Roman" w:eastAsia="Times New Roman" w:hAnsi="Times New Roman" w:cs="Times New Roman"/>
          <w:color w:val="333333"/>
          <w:sz w:val="24"/>
          <w:szCs w:val="24"/>
          <w:lang w:eastAsia="ru-RU"/>
        </w:rPr>
        <w:t>Кожним наступним зверненням вважається повторне подання заяви та декларації у строк, який не перевищує шести календарних місяців після припинення виплати раніше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2" w:name="n190"/>
      <w:bookmarkEnd w:id="202"/>
      <w:r w:rsidRPr="005671F2">
        <w:rPr>
          <w:rFonts w:ascii="Times New Roman" w:eastAsia="Times New Roman" w:hAnsi="Times New Roman" w:cs="Times New Roman"/>
          <w:color w:val="333333"/>
          <w:sz w:val="24"/>
          <w:szCs w:val="24"/>
          <w:lang w:eastAsia="ru-RU"/>
        </w:rPr>
        <w:t>Якщо непрацююча працездатна особа перебуває на обліку в центрі зайнятості як безробітна або така, що шукає роботу більше ніж 12 місяців станом на кінець періоду, за який враховуються доходи, та в шестимісячному періоді отримання допомоги на дітей одиноким матерям не працевлаштувалася, розмір такої допомоги під час наступного звернення за її призначенням зменшується на 50 відсотків, на наступний період - на 75 відсотків. Така допомога під час наступного звернення призначається не раніше ніж через шість місяців після завершення її виплати.”;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3" w:name="n191"/>
      <w:bookmarkEnd w:id="203"/>
      <w:r w:rsidRPr="005671F2">
        <w:rPr>
          <w:rFonts w:ascii="Times New Roman" w:eastAsia="Times New Roman" w:hAnsi="Times New Roman" w:cs="Times New Roman"/>
          <w:color w:val="333333"/>
          <w:sz w:val="24"/>
          <w:szCs w:val="24"/>
          <w:lang w:eastAsia="ru-RU"/>
        </w:rPr>
        <w:t>12) </w:t>
      </w:r>
      <w:hyperlink r:id="rId64" w:anchor="n300" w:tgtFrame="_blank" w:history="1">
        <w:r w:rsidRPr="005671F2">
          <w:rPr>
            <w:rFonts w:ascii="Times New Roman" w:eastAsia="Times New Roman" w:hAnsi="Times New Roman" w:cs="Times New Roman"/>
            <w:color w:val="0000FF"/>
            <w:sz w:val="24"/>
            <w:szCs w:val="24"/>
            <w:u w:val="single"/>
            <w:lang w:eastAsia="ru-RU"/>
          </w:rPr>
          <w:t>абзац шістнадцятий</w:t>
        </w:r>
      </w:hyperlink>
      <w:r w:rsidRPr="005671F2">
        <w:rPr>
          <w:rFonts w:ascii="Times New Roman" w:eastAsia="Times New Roman" w:hAnsi="Times New Roman" w:cs="Times New Roman"/>
          <w:color w:val="333333"/>
          <w:sz w:val="24"/>
          <w:szCs w:val="24"/>
          <w:lang w:eastAsia="ru-RU"/>
        </w:rPr>
        <w:t> пункту 36 замінити абзацами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4" w:name="n192"/>
      <w:bookmarkEnd w:id="204"/>
      <w:r w:rsidRPr="005671F2">
        <w:rPr>
          <w:rFonts w:ascii="Times New Roman" w:eastAsia="Times New Roman" w:hAnsi="Times New Roman" w:cs="Times New Roman"/>
          <w:color w:val="333333"/>
          <w:sz w:val="24"/>
          <w:szCs w:val="24"/>
          <w:lang w:eastAsia="ru-RU"/>
        </w:rPr>
        <w:t>“Виплата допомоги припиняється або зупиняється на підставі поданих обґрунтованих пропозицій органу опіки та піклування за поданням центрів соціальних служб та/або служб у справах дітей або уповноваженої особи, визначеної виконавчим органом ради територіальної громади, до органу соціального захисту населення з місяця, що настає за місяцем, в якому виникли зазначені обставини, за рішенням органу, який призначив допомогу.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5" w:name="n193"/>
      <w:bookmarkEnd w:id="205"/>
      <w:r w:rsidRPr="005671F2">
        <w:rPr>
          <w:rFonts w:ascii="Times New Roman" w:eastAsia="Times New Roman" w:hAnsi="Times New Roman" w:cs="Times New Roman"/>
          <w:color w:val="333333"/>
          <w:sz w:val="24"/>
          <w:szCs w:val="24"/>
          <w:lang w:eastAsia="ru-RU"/>
        </w:rPr>
        <w:t>Виплата допомоги на дітей одиноким матерям також припиняється: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6" w:name="n194"/>
      <w:bookmarkEnd w:id="206"/>
      <w:r w:rsidRPr="005671F2">
        <w:rPr>
          <w:rFonts w:ascii="Times New Roman" w:eastAsia="Times New Roman" w:hAnsi="Times New Roman" w:cs="Times New Roman"/>
          <w:color w:val="333333"/>
          <w:sz w:val="24"/>
          <w:szCs w:val="24"/>
          <w:lang w:eastAsia="ru-RU"/>
        </w:rPr>
        <w:t>якщо сім’єю подано недостовірні відомості чи приховано відомості, що вплинули або могли вплинути на встановлення права на отримання допомоги на дітей одиноким матерям та на визначення її розміру, або встановлено фактичну зайнятість особи, що приносить дохід (винагороду), без оформлення, реєстрації в установленому законодавством порядку, - з місяця, що настає за місяцем, у якому виявлено порушення. В такому разі на наступний строк допомогу на дітей одиноким матерям може бути призначено не раніше ніж через шість місяців починаючи з першого числа місяця виявлення порушення;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7" w:name="n195"/>
      <w:bookmarkEnd w:id="207"/>
      <w:r w:rsidRPr="005671F2">
        <w:rPr>
          <w:rFonts w:ascii="Times New Roman" w:eastAsia="Times New Roman" w:hAnsi="Times New Roman" w:cs="Times New Roman"/>
          <w:color w:val="333333"/>
          <w:sz w:val="24"/>
          <w:szCs w:val="24"/>
          <w:lang w:eastAsia="ru-RU"/>
        </w:rPr>
        <w:t>у разі переїзду сім’ї до іншої місцевості або настання обставин, що унеможливлюють виплату допомоги на дітей одиноким матерям (зокрема, смерть одинокої особи), - з місяця, що настає за місяцем, у якому відбулися зміни;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8" w:name="n196"/>
      <w:bookmarkEnd w:id="208"/>
      <w:r w:rsidRPr="005671F2">
        <w:rPr>
          <w:rFonts w:ascii="Times New Roman" w:eastAsia="Times New Roman" w:hAnsi="Times New Roman" w:cs="Times New Roman"/>
          <w:color w:val="333333"/>
          <w:sz w:val="24"/>
          <w:szCs w:val="24"/>
          <w:lang w:eastAsia="ru-RU"/>
        </w:rPr>
        <w:t>за заявою отримувача допомоги на дітей одиноким матерям - з місяця, що настає за місяцем її подання;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09" w:name="n197"/>
      <w:bookmarkEnd w:id="209"/>
      <w:r w:rsidRPr="005671F2">
        <w:rPr>
          <w:rFonts w:ascii="Times New Roman" w:eastAsia="Times New Roman" w:hAnsi="Times New Roman" w:cs="Times New Roman"/>
          <w:color w:val="333333"/>
          <w:sz w:val="24"/>
          <w:szCs w:val="24"/>
          <w:lang w:eastAsia="ru-RU"/>
        </w:rPr>
        <w:t>якщо реєстрацію особи, яка включена до складу сім’ї, як безробітної припинено з причин, передбачених </w:t>
      </w:r>
      <w:hyperlink r:id="rId65" w:anchor="n160" w:tgtFrame="_blank" w:history="1">
        <w:r w:rsidRPr="005671F2">
          <w:rPr>
            <w:rFonts w:ascii="Times New Roman" w:eastAsia="Times New Roman" w:hAnsi="Times New Roman" w:cs="Times New Roman"/>
            <w:color w:val="0000FF"/>
            <w:sz w:val="24"/>
            <w:szCs w:val="24"/>
            <w:u w:val="single"/>
            <w:lang w:eastAsia="ru-RU"/>
          </w:rPr>
          <w:t>абзацами шістнадцятим</w:t>
        </w:r>
      </w:hyperlink>
      <w:r w:rsidRPr="005671F2">
        <w:rPr>
          <w:rFonts w:ascii="Times New Roman" w:eastAsia="Times New Roman" w:hAnsi="Times New Roman" w:cs="Times New Roman"/>
          <w:color w:val="333333"/>
          <w:sz w:val="24"/>
          <w:szCs w:val="24"/>
          <w:lang w:eastAsia="ru-RU"/>
        </w:rPr>
        <w:t> (крім припинення реєстрації в разі працевлаштування самостійно), </w:t>
      </w:r>
      <w:hyperlink r:id="rId66" w:anchor="n162" w:tgtFrame="_blank" w:history="1">
        <w:r w:rsidRPr="005671F2">
          <w:rPr>
            <w:rFonts w:ascii="Times New Roman" w:eastAsia="Times New Roman" w:hAnsi="Times New Roman" w:cs="Times New Roman"/>
            <w:color w:val="0000FF"/>
            <w:sz w:val="24"/>
            <w:szCs w:val="24"/>
            <w:u w:val="single"/>
            <w:lang w:eastAsia="ru-RU"/>
          </w:rPr>
          <w:t>вісімнадцятим - двадцять першим</w:t>
        </w:r>
      </w:hyperlink>
      <w:r w:rsidRPr="005671F2">
        <w:rPr>
          <w:rFonts w:ascii="Times New Roman" w:eastAsia="Times New Roman" w:hAnsi="Times New Roman" w:cs="Times New Roman"/>
          <w:color w:val="333333"/>
          <w:sz w:val="24"/>
          <w:szCs w:val="24"/>
          <w:lang w:eastAsia="ru-RU"/>
        </w:rPr>
        <w:t> підпункту 1, </w:t>
      </w:r>
      <w:hyperlink r:id="rId67" w:anchor="n168" w:tgtFrame="_blank" w:history="1">
        <w:r w:rsidRPr="005671F2">
          <w:rPr>
            <w:rFonts w:ascii="Times New Roman" w:eastAsia="Times New Roman" w:hAnsi="Times New Roman" w:cs="Times New Roman"/>
            <w:color w:val="0000FF"/>
            <w:sz w:val="24"/>
            <w:szCs w:val="24"/>
            <w:u w:val="single"/>
            <w:lang w:eastAsia="ru-RU"/>
          </w:rPr>
          <w:t>підпунктами 2</w:t>
        </w:r>
      </w:hyperlink>
      <w:r w:rsidRPr="005671F2">
        <w:rPr>
          <w:rFonts w:ascii="Times New Roman" w:eastAsia="Times New Roman" w:hAnsi="Times New Roman" w:cs="Times New Roman"/>
          <w:color w:val="333333"/>
          <w:sz w:val="24"/>
          <w:szCs w:val="24"/>
          <w:lang w:eastAsia="ru-RU"/>
        </w:rPr>
        <w:t> і </w:t>
      </w:r>
      <w:hyperlink r:id="rId68" w:anchor="n173" w:tgtFrame="_blank" w:history="1">
        <w:r w:rsidRPr="005671F2">
          <w:rPr>
            <w:rFonts w:ascii="Times New Roman" w:eastAsia="Times New Roman" w:hAnsi="Times New Roman" w:cs="Times New Roman"/>
            <w:color w:val="0000FF"/>
            <w:sz w:val="24"/>
            <w:szCs w:val="24"/>
            <w:u w:val="single"/>
            <w:lang w:eastAsia="ru-RU"/>
          </w:rPr>
          <w:t>3</w:t>
        </w:r>
      </w:hyperlink>
      <w:r w:rsidRPr="005671F2">
        <w:rPr>
          <w:rFonts w:ascii="Times New Roman" w:eastAsia="Times New Roman" w:hAnsi="Times New Roman" w:cs="Times New Roman"/>
          <w:color w:val="333333"/>
          <w:sz w:val="24"/>
          <w:szCs w:val="24"/>
          <w:lang w:eastAsia="ru-RU"/>
        </w:rPr>
        <w:t xml:space="preserve"> пункту 30 Порядку реєстрації, перереєстрації безробітних та ведення обліку осіб, які шукають роботу, затвердженого постановою Кабінету Міністрів України </w:t>
      </w:r>
      <w:r w:rsidRPr="005671F2">
        <w:rPr>
          <w:rFonts w:ascii="Times New Roman" w:eastAsia="Times New Roman" w:hAnsi="Times New Roman" w:cs="Times New Roman"/>
          <w:color w:val="333333"/>
          <w:sz w:val="24"/>
          <w:szCs w:val="24"/>
          <w:lang w:eastAsia="ru-RU"/>
        </w:rPr>
        <w:lastRenderedPageBreak/>
        <w:t>від 19 вересня 2018 р. № 792 (Офіційний вісник України, 2018 р., № 80, ст. 2662), - з місяця, наступного за місяцем, у якому надійшла інформація з центру зайнятості;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0" w:name="n198"/>
      <w:bookmarkEnd w:id="210"/>
      <w:r w:rsidRPr="005671F2">
        <w:rPr>
          <w:rFonts w:ascii="Times New Roman" w:eastAsia="Times New Roman" w:hAnsi="Times New Roman" w:cs="Times New Roman"/>
          <w:color w:val="333333"/>
          <w:sz w:val="24"/>
          <w:szCs w:val="24"/>
          <w:lang w:eastAsia="ru-RU"/>
        </w:rPr>
        <w:t>у разі виявлення, що непрацююча працездатна особа, фактично не здійснювала догляд за особою, яка досягла 80-річного віку, або не надавала соціальних послуг з догляду відповідно до законодавства у зв’язку з перебуванням за кордоном сукупно більше ніж 60 днів протягом періоду отримання допомоги на дітей одиноким матерям, - з місяця, наступного за місяцем, у якому надійшла відповідна інформація з Держприкордонслужби.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1" w:name="n199"/>
      <w:bookmarkEnd w:id="211"/>
      <w:r w:rsidRPr="005671F2">
        <w:rPr>
          <w:rFonts w:ascii="Times New Roman" w:eastAsia="Times New Roman" w:hAnsi="Times New Roman" w:cs="Times New Roman"/>
          <w:color w:val="333333"/>
          <w:sz w:val="24"/>
          <w:szCs w:val="24"/>
          <w:lang w:eastAsia="ru-RU"/>
        </w:rPr>
        <w:t>Інформування органів соціального захисту населення стосовно реєстрації (припинення реєстрації) як безробітної особи, яка включена до складу сім’ї, здійснюється центрами зайнятості щомісяця до 10 числа місяця, що настає за звітним періодом.”;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2" w:name="n200"/>
      <w:bookmarkEnd w:id="212"/>
      <w:r w:rsidRPr="005671F2">
        <w:rPr>
          <w:rFonts w:ascii="Times New Roman" w:eastAsia="Times New Roman" w:hAnsi="Times New Roman" w:cs="Times New Roman"/>
          <w:color w:val="333333"/>
          <w:sz w:val="24"/>
          <w:szCs w:val="24"/>
          <w:lang w:eastAsia="ru-RU"/>
        </w:rPr>
        <w:t>13) </w:t>
      </w:r>
      <w:hyperlink r:id="rId69" w:anchor="n308" w:tgtFrame="_blank" w:history="1">
        <w:r w:rsidRPr="005671F2">
          <w:rPr>
            <w:rFonts w:ascii="Times New Roman" w:eastAsia="Times New Roman" w:hAnsi="Times New Roman" w:cs="Times New Roman"/>
            <w:color w:val="0000FF"/>
            <w:sz w:val="24"/>
            <w:szCs w:val="24"/>
            <w:u w:val="single"/>
            <w:lang w:eastAsia="ru-RU"/>
          </w:rPr>
          <w:t>пункт 39</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3" w:name="n201"/>
      <w:bookmarkEnd w:id="213"/>
      <w:r w:rsidRPr="005671F2">
        <w:rPr>
          <w:rFonts w:ascii="Times New Roman" w:eastAsia="Times New Roman" w:hAnsi="Times New Roman" w:cs="Times New Roman"/>
          <w:color w:val="333333"/>
          <w:sz w:val="24"/>
          <w:szCs w:val="24"/>
          <w:lang w:eastAsia="ru-RU"/>
        </w:rPr>
        <w:t>“39. Допомога при усиновленні дитини призначається усиновлювачу (якщо усиновлювачами є подружжя, - одному з них на їх розсуд), який є громадянином України, постійно проживає на її території та усиновив дитину з числа дітей-сиріт, дітей, позбавлених батьківського піклування, або дитину, батьки якої дали згоду на її усиновлення, крім випадку усиновлення одним з подружжя дитини іншого з подружжя.”;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4" w:name="n202"/>
      <w:bookmarkEnd w:id="214"/>
      <w:r w:rsidRPr="005671F2">
        <w:rPr>
          <w:rFonts w:ascii="Times New Roman" w:eastAsia="Times New Roman" w:hAnsi="Times New Roman" w:cs="Times New Roman"/>
          <w:color w:val="333333"/>
          <w:sz w:val="24"/>
          <w:szCs w:val="24"/>
          <w:lang w:eastAsia="ru-RU"/>
        </w:rPr>
        <w:t>14) в </w:t>
      </w:r>
      <w:hyperlink r:id="rId70" w:anchor="n309"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пункту 40 слова “органові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5" w:name="n203"/>
      <w:bookmarkEnd w:id="215"/>
      <w:r w:rsidRPr="005671F2">
        <w:rPr>
          <w:rFonts w:ascii="Times New Roman" w:eastAsia="Times New Roman" w:hAnsi="Times New Roman" w:cs="Times New Roman"/>
          <w:color w:val="333333"/>
          <w:sz w:val="24"/>
          <w:szCs w:val="24"/>
          <w:lang w:eastAsia="ru-RU"/>
        </w:rPr>
        <w:t>15) в </w:t>
      </w:r>
      <w:hyperlink r:id="rId71" w:anchor="n388"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пункту 42</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4</w:t>
      </w:r>
      <w:r w:rsidRPr="005671F2">
        <w:rPr>
          <w:rFonts w:ascii="Times New Roman" w:eastAsia="Times New Roman" w:hAnsi="Times New Roman" w:cs="Times New Roman"/>
          <w:color w:val="333333"/>
          <w:sz w:val="24"/>
          <w:szCs w:val="24"/>
          <w:lang w:eastAsia="ru-RU"/>
        </w:rPr>
        <w:t> слова “органу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6" w:name="n204"/>
      <w:bookmarkEnd w:id="216"/>
      <w:r w:rsidRPr="005671F2">
        <w:rPr>
          <w:rFonts w:ascii="Times New Roman" w:eastAsia="Times New Roman" w:hAnsi="Times New Roman" w:cs="Times New Roman"/>
          <w:color w:val="333333"/>
          <w:sz w:val="24"/>
          <w:szCs w:val="24"/>
          <w:lang w:eastAsia="ru-RU"/>
        </w:rPr>
        <w:t>16) в </w:t>
      </w:r>
      <w:hyperlink r:id="rId72" w:anchor="n393" w:tgtFrame="_blank" w:history="1">
        <w:r w:rsidRPr="005671F2">
          <w:rPr>
            <w:rFonts w:ascii="Times New Roman" w:eastAsia="Times New Roman" w:hAnsi="Times New Roman" w:cs="Times New Roman"/>
            <w:color w:val="0000FF"/>
            <w:sz w:val="24"/>
            <w:szCs w:val="24"/>
            <w:u w:val="single"/>
            <w:lang w:eastAsia="ru-RU"/>
          </w:rPr>
          <w:t>пункті 42</w:t>
        </w:r>
      </w:hyperlink>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5</w:t>
      </w:r>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7" w:name="n205"/>
      <w:bookmarkEnd w:id="217"/>
      <w:r w:rsidRPr="005671F2">
        <w:rPr>
          <w:rFonts w:ascii="Times New Roman" w:eastAsia="Times New Roman" w:hAnsi="Times New Roman" w:cs="Times New Roman"/>
          <w:color w:val="333333"/>
          <w:sz w:val="24"/>
          <w:szCs w:val="24"/>
          <w:lang w:eastAsia="ru-RU"/>
        </w:rPr>
        <w:t>в </w:t>
      </w:r>
      <w:hyperlink r:id="rId73" w:anchor="n394" w:tgtFrame="_blank" w:history="1">
        <w:r w:rsidRPr="005671F2">
          <w:rPr>
            <w:rFonts w:ascii="Times New Roman" w:eastAsia="Times New Roman" w:hAnsi="Times New Roman" w:cs="Times New Roman"/>
            <w:color w:val="0000FF"/>
            <w:sz w:val="24"/>
            <w:szCs w:val="24"/>
            <w:u w:val="single"/>
            <w:lang w:eastAsia="ru-RU"/>
          </w:rPr>
          <w:t>абзаці другому</w:t>
        </w:r>
      </w:hyperlink>
      <w:r w:rsidRPr="005671F2">
        <w:rPr>
          <w:rFonts w:ascii="Times New Roman" w:eastAsia="Times New Roman" w:hAnsi="Times New Roman" w:cs="Times New Roman"/>
          <w:color w:val="333333"/>
          <w:sz w:val="24"/>
          <w:szCs w:val="24"/>
          <w:lang w:eastAsia="ru-RU"/>
        </w:rPr>
        <w:t> слова “до органу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8" w:name="n206"/>
      <w:bookmarkEnd w:id="218"/>
      <w:r w:rsidRPr="005671F2">
        <w:rPr>
          <w:rFonts w:ascii="Times New Roman" w:eastAsia="Times New Roman" w:hAnsi="Times New Roman" w:cs="Times New Roman"/>
          <w:color w:val="333333"/>
          <w:sz w:val="24"/>
          <w:szCs w:val="24"/>
          <w:lang w:eastAsia="ru-RU"/>
        </w:rPr>
        <w:t>в </w:t>
      </w:r>
      <w:hyperlink r:id="rId74" w:anchor="n400" w:tgtFrame="_blank" w:history="1">
        <w:r w:rsidRPr="005671F2">
          <w:rPr>
            <w:rFonts w:ascii="Times New Roman" w:eastAsia="Times New Roman" w:hAnsi="Times New Roman" w:cs="Times New Roman"/>
            <w:color w:val="0000FF"/>
            <w:sz w:val="24"/>
            <w:szCs w:val="24"/>
            <w:u w:val="single"/>
            <w:lang w:eastAsia="ru-RU"/>
          </w:rPr>
          <w:t>абзацах восьмому</w:t>
        </w:r>
      </w:hyperlink>
      <w:r w:rsidRPr="005671F2">
        <w:rPr>
          <w:rFonts w:ascii="Times New Roman" w:eastAsia="Times New Roman" w:hAnsi="Times New Roman" w:cs="Times New Roman"/>
          <w:color w:val="333333"/>
          <w:sz w:val="24"/>
          <w:szCs w:val="24"/>
          <w:lang w:eastAsia="ru-RU"/>
        </w:rPr>
        <w:t> і </w:t>
      </w:r>
      <w:hyperlink r:id="rId75" w:anchor="n401" w:tgtFrame="_blank" w:history="1">
        <w:r w:rsidRPr="005671F2">
          <w:rPr>
            <w:rFonts w:ascii="Times New Roman" w:eastAsia="Times New Roman" w:hAnsi="Times New Roman" w:cs="Times New Roman"/>
            <w:color w:val="0000FF"/>
            <w:sz w:val="24"/>
            <w:szCs w:val="24"/>
            <w:u w:val="single"/>
            <w:lang w:eastAsia="ru-RU"/>
          </w:rPr>
          <w:t>дев’ятому</w:t>
        </w:r>
      </w:hyperlink>
      <w:r w:rsidRPr="005671F2">
        <w:rPr>
          <w:rFonts w:ascii="Times New Roman" w:eastAsia="Times New Roman" w:hAnsi="Times New Roman" w:cs="Times New Roman"/>
          <w:color w:val="333333"/>
          <w:sz w:val="24"/>
          <w:szCs w:val="24"/>
          <w:lang w:eastAsia="ru-RU"/>
        </w:rPr>
        <w:t> слова “для сім’ї, дітей та молоді”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19" w:name="n207"/>
      <w:bookmarkEnd w:id="219"/>
      <w:r w:rsidRPr="005671F2">
        <w:rPr>
          <w:rFonts w:ascii="Times New Roman" w:eastAsia="Times New Roman" w:hAnsi="Times New Roman" w:cs="Times New Roman"/>
          <w:color w:val="333333"/>
          <w:sz w:val="24"/>
          <w:szCs w:val="24"/>
          <w:lang w:eastAsia="ru-RU"/>
        </w:rPr>
        <w:t>17) </w:t>
      </w:r>
      <w:hyperlink r:id="rId76" w:anchor="n356" w:tgtFrame="_blank" w:history="1">
        <w:r w:rsidRPr="005671F2">
          <w:rPr>
            <w:rFonts w:ascii="Times New Roman" w:eastAsia="Times New Roman" w:hAnsi="Times New Roman" w:cs="Times New Roman"/>
            <w:color w:val="0000FF"/>
            <w:sz w:val="24"/>
            <w:szCs w:val="24"/>
            <w:u w:val="single"/>
            <w:lang w:eastAsia="ru-RU"/>
          </w:rPr>
          <w:t>пункт 49</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0" w:name="n208"/>
      <w:bookmarkEnd w:id="220"/>
      <w:r w:rsidRPr="005671F2">
        <w:rPr>
          <w:rFonts w:ascii="Times New Roman" w:eastAsia="Times New Roman" w:hAnsi="Times New Roman" w:cs="Times New Roman"/>
          <w:color w:val="333333"/>
          <w:sz w:val="24"/>
          <w:szCs w:val="24"/>
          <w:lang w:eastAsia="ru-RU"/>
        </w:rPr>
        <w:t>“49. Особи, яким виплачується державна допомога сім’ям з дітьми, зобов’язані повідомляти органам соціального захисту населення про зміну всіх обставин, які впливають на виплату такої допомоги (зміни у складі сім’ї, перевищення середньомісячного сукупного доходу сім’ї тощо).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1" w:name="n209"/>
      <w:bookmarkEnd w:id="221"/>
      <w:r w:rsidRPr="005671F2">
        <w:rPr>
          <w:rFonts w:ascii="Times New Roman" w:eastAsia="Times New Roman" w:hAnsi="Times New Roman" w:cs="Times New Roman"/>
          <w:color w:val="333333"/>
          <w:sz w:val="24"/>
          <w:szCs w:val="24"/>
          <w:lang w:eastAsia="ru-RU"/>
        </w:rPr>
        <w:t>Якщо отримувачам державної допомоги сім’ям з дітьми, якими подано документи із свідомо неправдивими відомостями, не подано відомостей про зміни у складі сім’ї, приховуються обставини, які впливають на призначення і виплату допомоги, було надміру виплачено суми допомоги,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2" w:name="n210"/>
      <w:bookmarkEnd w:id="222"/>
      <w:r w:rsidRPr="005671F2">
        <w:rPr>
          <w:rFonts w:ascii="Times New Roman" w:eastAsia="Times New Roman" w:hAnsi="Times New Roman" w:cs="Times New Roman"/>
          <w:color w:val="333333"/>
          <w:sz w:val="24"/>
          <w:szCs w:val="24"/>
          <w:lang w:eastAsia="ru-RU"/>
        </w:rPr>
        <w:t>визначають обсяг коштів, які підлягають поверненню, з місяця призначення державної допомоги сім’ям з дітьми та встановлюють строки їх повернення залежно від матеріального стану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3" w:name="n211"/>
      <w:bookmarkEnd w:id="223"/>
      <w:r w:rsidRPr="005671F2">
        <w:rPr>
          <w:rFonts w:ascii="Times New Roman" w:eastAsia="Times New Roman" w:hAnsi="Times New Roman" w:cs="Times New Roman"/>
          <w:color w:val="333333"/>
          <w:sz w:val="24"/>
          <w:szCs w:val="24"/>
          <w:lang w:eastAsia="ru-RU"/>
        </w:rPr>
        <w:t>повідомляють отримувачу державної допомоги сім’ям з дітьми про обсяг коштів, які підлягають поверненню,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4" w:name="n212"/>
      <w:bookmarkEnd w:id="224"/>
      <w:r w:rsidRPr="005671F2">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5" w:name="n213"/>
      <w:bookmarkEnd w:id="225"/>
      <w:r w:rsidRPr="005671F2">
        <w:rPr>
          <w:rFonts w:ascii="Times New Roman" w:eastAsia="Times New Roman" w:hAnsi="Times New Roman" w:cs="Times New Roman"/>
          <w:color w:val="333333"/>
          <w:sz w:val="24"/>
          <w:szCs w:val="24"/>
          <w:lang w:eastAsia="ru-RU"/>
        </w:rPr>
        <w:t>отримувачем державної допомоги сім’ям з дітьми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6" w:name="n214"/>
      <w:bookmarkEnd w:id="226"/>
      <w:r w:rsidRPr="005671F2">
        <w:rPr>
          <w:rFonts w:ascii="Times New Roman" w:eastAsia="Times New Roman" w:hAnsi="Times New Roman" w:cs="Times New Roman"/>
          <w:color w:val="333333"/>
          <w:sz w:val="24"/>
          <w:szCs w:val="24"/>
          <w:lang w:eastAsia="ru-RU"/>
        </w:rPr>
        <w:t>за згодою отримувача державної допомоги сім’ям з дітьми у повному обсязі за рахунок її наступних виплат;</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7" w:name="n215"/>
      <w:bookmarkEnd w:id="227"/>
      <w:r w:rsidRPr="005671F2">
        <w:rPr>
          <w:rFonts w:ascii="Times New Roman" w:eastAsia="Times New Roman" w:hAnsi="Times New Roman" w:cs="Times New Roman"/>
          <w:color w:val="333333"/>
          <w:sz w:val="24"/>
          <w:szCs w:val="24"/>
          <w:lang w:eastAsia="ru-RU"/>
        </w:rPr>
        <w:lastRenderedPageBreak/>
        <w:t>за рішенням органу соціального захисту населення за рахунок сум наступних виплат державної допомоги сім’ям з дітьми у розмірі, який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8" w:name="n216"/>
      <w:bookmarkEnd w:id="228"/>
      <w:r w:rsidRPr="005671F2">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в судовому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29" w:name="n217"/>
      <w:bookmarkEnd w:id="229"/>
      <w:r w:rsidRPr="005671F2">
        <w:rPr>
          <w:rFonts w:ascii="Times New Roman" w:eastAsia="Times New Roman" w:hAnsi="Times New Roman" w:cs="Times New Roman"/>
          <w:color w:val="333333"/>
          <w:sz w:val="24"/>
          <w:szCs w:val="24"/>
          <w:lang w:eastAsia="ru-RU"/>
        </w:rPr>
        <w:t>Органи соціального захисту населення мають право перевіряти матеріальне та майнове становище сімей з дітьми.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0" w:name="n218"/>
      <w:bookmarkEnd w:id="230"/>
      <w:r w:rsidRPr="005671F2">
        <w:rPr>
          <w:rFonts w:ascii="Times New Roman" w:eastAsia="Times New Roman" w:hAnsi="Times New Roman" w:cs="Times New Roman"/>
          <w:color w:val="333333"/>
          <w:sz w:val="24"/>
          <w:szCs w:val="24"/>
          <w:lang w:eastAsia="ru-RU"/>
        </w:rPr>
        <w:t>Для призначення державної допомоги сім’ям з дітьми на запит органу соціального захисту населення у п’ятиденний строк з дня його отримання подаються: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1" w:name="n219"/>
      <w:bookmarkEnd w:id="231"/>
      <w:r w:rsidRPr="005671F2">
        <w:rPr>
          <w:rFonts w:ascii="Times New Roman" w:eastAsia="Times New Roman" w:hAnsi="Times New Roman" w:cs="Times New Roman"/>
          <w:color w:val="333333"/>
          <w:sz w:val="24"/>
          <w:szCs w:val="24"/>
          <w:lang w:eastAsia="ru-RU"/>
        </w:rPr>
        <w:t>відомості про доходи осіб та сплату єдиного внеску на загальнообов’язкове державне соціальне страхування з реєстру застрахованих осіб Державного реєстру загальнообов’язкового державного соціального страхування - Пенсійним фондом України (у порядку, встановленому Пенсійним фондом України та Мінсоцполітики);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2" w:name="n220"/>
      <w:bookmarkEnd w:id="232"/>
      <w:r w:rsidRPr="005671F2">
        <w:rPr>
          <w:rFonts w:ascii="Times New Roman" w:eastAsia="Times New Roman" w:hAnsi="Times New Roman" w:cs="Times New Roman"/>
          <w:color w:val="333333"/>
          <w:sz w:val="24"/>
          <w:szCs w:val="24"/>
          <w:lang w:eastAsia="ru-RU"/>
        </w:rPr>
        <w:t>відомості про доходи осіб з Державного реєстру фізичних осіб - платників податків - ДПС (у порядку, встановленому Мінсоцполітики та Мінфіном);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3" w:name="n221"/>
      <w:bookmarkEnd w:id="233"/>
      <w:r w:rsidRPr="005671F2">
        <w:rPr>
          <w:rFonts w:ascii="Times New Roman" w:eastAsia="Times New Roman" w:hAnsi="Times New Roman" w:cs="Times New Roman"/>
          <w:color w:val="333333"/>
          <w:sz w:val="24"/>
          <w:szCs w:val="24"/>
          <w:lang w:eastAsia="ru-RU"/>
        </w:rPr>
        <w:t>інформація про наявність в осіб транспортних засобів - уповноваженими органами МВС (у порядку, встановленому Мінсоцполітики та МВС);</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4" w:name="n222"/>
      <w:bookmarkEnd w:id="234"/>
      <w:r w:rsidRPr="005671F2">
        <w:rPr>
          <w:rFonts w:ascii="Times New Roman" w:eastAsia="Times New Roman" w:hAnsi="Times New Roman" w:cs="Times New Roman"/>
          <w:color w:val="333333"/>
          <w:sz w:val="24"/>
          <w:szCs w:val="24"/>
          <w:lang w:eastAsia="ru-RU"/>
        </w:rPr>
        <w:t>реквізити документів, що посвідчують особу, підтверджують громадянство України або спеціальний статус особи, - ДМС (у порядку, встановленому Мінсоцполітики та МВС);</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5" w:name="n223"/>
      <w:bookmarkEnd w:id="235"/>
      <w:r w:rsidRPr="005671F2">
        <w:rPr>
          <w:rFonts w:ascii="Times New Roman" w:eastAsia="Times New Roman" w:hAnsi="Times New Roman" w:cs="Times New Roman"/>
          <w:color w:val="333333"/>
          <w:sz w:val="24"/>
          <w:szCs w:val="24"/>
          <w:lang w:eastAsia="ru-RU"/>
        </w:rPr>
        <w:t>відомості про перетин державного кордону особами з обов’язковим зазначенням дати перетину - Держприкордонслужбою.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6" w:name="n224"/>
      <w:bookmarkEnd w:id="236"/>
      <w:r w:rsidRPr="005671F2">
        <w:rPr>
          <w:rFonts w:ascii="Times New Roman" w:eastAsia="Times New Roman" w:hAnsi="Times New Roman" w:cs="Times New Roman"/>
          <w:color w:val="333333"/>
          <w:sz w:val="24"/>
          <w:szCs w:val="24"/>
          <w:lang w:eastAsia="ru-RU"/>
        </w:rPr>
        <w:t>Органи соціального захисту населення мають право робити запити та безоплатно отримувати у строк до 10 календарних днів від підприємств, установ, організацій інформацію, необхідну для призначення державної допомоги сім’ям з дітьми та проведення перевірок достовірності даних, отриманих від осіб, які звертаються за її призначенням.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7" w:name="n225"/>
      <w:bookmarkEnd w:id="237"/>
      <w:r w:rsidRPr="005671F2">
        <w:rPr>
          <w:rFonts w:ascii="Times New Roman" w:eastAsia="Times New Roman" w:hAnsi="Times New Roman" w:cs="Times New Roman"/>
          <w:color w:val="333333"/>
          <w:sz w:val="24"/>
          <w:szCs w:val="24"/>
          <w:lang w:eastAsia="ru-RU"/>
        </w:rPr>
        <w:t>Відомості, зазначені в цьому пункті, можуть надаватися органу соціального захисту населення у паперовому та  електронному вигляді.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8" w:name="n226"/>
      <w:bookmarkEnd w:id="238"/>
      <w:r w:rsidRPr="005671F2">
        <w:rPr>
          <w:rFonts w:ascii="Times New Roman" w:eastAsia="Times New Roman" w:hAnsi="Times New Roman" w:cs="Times New Roman"/>
          <w:color w:val="333333"/>
          <w:sz w:val="24"/>
          <w:szCs w:val="24"/>
          <w:lang w:eastAsia="ru-RU"/>
        </w:rPr>
        <w:t>Перевірка належності фізичних осіб - підприємців, які обрали спрощену систему оподаткування, до першої - третьої груп платників єдиного податку проводиться органом соціального захисту населення з використанням даних з Реєстру платників єдиного податку.”;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39" w:name="n227"/>
      <w:bookmarkEnd w:id="239"/>
      <w:r w:rsidRPr="005671F2">
        <w:rPr>
          <w:rFonts w:ascii="Times New Roman" w:eastAsia="Times New Roman" w:hAnsi="Times New Roman" w:cs="Times New Roman"/>
          <w:color w:val="333333"/>
          <w:sz w:val="24"/>
          <w:szCs w:val="24"/>
          <w:lang w:eastAsia="ru-RU"/>
        </w:rPr>
        <w:t>18) доповнити </w:t>
      </w:r>
      <w:hyperlink r:id="rId77" w:anchor="n16" w:tgtFrame="_blank" w:history="1">
        <w:r w:rsidRPr="005671F2">
          <w:rPr>
            <w:rFonts w:ascii="Times New Roman" w:eastAsia="Times New Roman" w:hAnsi="Times New Roman" w:cs="Times New Roman"/>
            <w:color w:val="0000FF"/>
            <w:sz w:val="24"/>
            <w:szCs w:val="24"/>
            <w:u w:val="single"/>
            <w:lang w:eastAsia="ru-RU"/>
          </w:rPr>
          <w:t>Порядок</w:t>
        </w:r>
      </w:hyperlink>
      <w:r w:rsidRPr="005671F2">
        <w:rPr>
          <w:rFonts w:ascii="Times New Roman" w:eastAsia="Times New Roman" w:hAnsi="Times New Roman" w:cs="Times New Roman"/>
          <w:color w:val="333333"/>
          <w:sz w:val="24"/>
          <w:szCs w:val="24"/>
          <w:lang w:eastAsia="ru-RU"/>
        </w:rPr>
        <w:t> пунктом 49</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0" w:name="n228"/>
      <w:bookmarkEnd w:id="240"/>
      <w:r w:rsidRPr="005671F2">
        <w:rPr>
          <w:rFonts w:ascii="Times New Roman" w:eastAsia="Times New Roman" w:hAnsi="Times New Roman" w:cs="Times New Roman"/>
          <w:color w:val="333333"/>
          <w:sz w:val="24"/>
          <w:szCs w:val="24"/>
          <w:lang w:eastAsia="ru-RU"/>
        </w:rPr>
        <w:t>“49</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Перевірка достовірності відомостей, що надійшли від осіб, які звертаються за призначенням допомоги сім’ям з дітьми, проводиться на підставі даних, отриманих шляхом автоматизованого доступу, зокрема, з:</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1" w:name="n229"/>
      <w:bookmarkEnd w:id="241"/>
      <w:r w:rsidRPr="005671F2">
        <w:rPr>
          <w:rFonts w:ascii="Times New Roman" w:eastAsia="Times New Roman" w:hAnsi="Times New Roman" w:cs="Times New Roman"/>
          <w:color w:val="333333"/>
          <w:sz w:val="24"/>
          <w:szCs w:val="24"/>
          <w:lang w:eastAsia="ru-RU"/>
        </w:rPr>
        <w:t>Державного реєстру речових прав на нерухоме майно, - про право власності на земельну ділянку, квартиру (будинок);</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2" w:name="n230"/>
      <w:bookmarkEnd w:id="242"/>
      <w:r w:rsidRPr="005671F2">
        <w:rPr>
          <w:rFonts w:ascii="Times New Roman" w:eastAsia="Times New Roman" w:hAnsi="Times New Roman" w:cs="Times New Roman"/>
          <w:color w:val="333333"/>
          <w:sz w:val="24"/>
          <w:szCs w:val="24"/>
          <w:lang w:eastAsia="ru-RU"/>
        </w:rPr>
        <w:t>Державного реєстру актів цивільного стану громадян, - про державну реєстрацію шлюбу, розірвання шлюбу, народження, смерті отримувача державної допомоги сім’ям з дітьми або дитини із складу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3" w:name="n231"/>
      <w:bookmarkEnd w:id="243"/>
      <w:r w:rsidRPr="005671F2">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та громадських формувань, - про зареєстрованих фізичних осіб - підприємців.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4" w:name="n232"/>
      <w:bookmarkEnd w:id="244"/>
      <w:r w:rsidRPr="005671F2">
        <w:rPr>
          <w:rFonts w:ascii="Times New Roman" w:eastAsia="Times New Roman" w:hAnsi="Times New Roman" w:cs="Times New Roman"/>
          <w:color w:val="333333"/>
          <w:sz w:val="24"/>
          <w:szCs w:val="24"/>
          <w:lang w:eastAsia="ru-RU"/>
        </w:rPr>
        <w:lastRenderedPageBreak/>
        <w:t>Для підтвердження таких даних використовуються відомості з Державного реєстру актів цивільного стану громадян та Державного реєстру речових прав на нерухоме майно,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 після введення в експлуатацію відповідних технічних і програмних засобів.”;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5" w:name="n233"/>
      <w:bookmarkEnd w:id="245"/>
      <w:r w:rsidRPr="005671F2">
        <w:rPr>
          <w:rFonts w:ascii="Times New Roman" w:eastAsia="Times New Roman" w:hAnsi="Times New Roman" w:cs="Times New Roman"/>
          <w:color w:val="333333"/>
          <w:sz w:val="24"/>
          <w:szCs w:val="24"/>
          <w:lang w:eastAsia="ru-RU"/>
        </w:rPr>
        <w:t>19) </w:t>
      </w:r>
      <w:hyperlink r:id="rId78" w:anchor="n367" w:tgtFrame="_blank" w:history="1">
        <w:r w:rsidRPr="005671F2">
          <w:rPr>
            <w:rFonts w:ascii="Times New Roman" w:eastAsia="Times New Roman" w:hAnsi="Times New Roman" w:cs="Times New Roman"/>
            <w:color w:val="0000FF"/>
            <w:sz w:val="24"/>
            <w:szCs w:val="24"/>
            <w:u w:val="single"/>
            <w:lang w:eastAsia="ru-RU"/>
          </w:rPr>
          <w:t>пункт 52</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6" w:name="n234"/>
      <w:bookmarkEnd w:id="246"/>
      <w:r w:rsidRPr="005671F2">
        <w:rPr>
          <w:rFonts w:ascii="Times New Roman" w:eastAsia="Times New Roman" w:hAnsi="Times New Roman" w:cs="Times New Roman"/>
          <w:color w:val="333333"/>
          <w:sz w:val="24"/>
          <w:szCs w:val="24"/>
          <w:lang w:eastAsia="ru-RU"/>
        </w:rPr>
        <w:t>“52. Державна допомога сім’ям з дітьми виплачується щомісяця за вибором матері (батька, опікуна, піклувальника чи усиновлювача), якій (якому) призначено таку допомогу, через виплатні об’єкти АТ “Укрпошта” за місцем проживання або шляхом перерахування коштів на її (його) особовий рахунок, відкритий в установі уповноваженого банку.”;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7" w:name="n235"/>
      <w:bookmarkEnd w:id="247"/>
      <w:r w:rsidRPr="005671F2">
        <w:rPr>
          <w:rFonts w:ascii="Times New Roman" w:eastAsia="Times New Roman" w:hAnsi="Times New Roman" w:cs="Times New Roman"/>
          <w:color w:val="333333"/>
          <w:sz w:val="24"/>
          <w:szCs w:val="24"/>
          <w:lang w:eastAsia="ru-RU"/>
        </w:rPr>
        <w:t>20) </w:t>
      </w:r>
      <w:hyperlink r:id="rId79" w:anchor="n369" w:tgtFrame="_blank" w:history="1">
        <w:r w:rsidRPr="005671F2">
          <w:rPr>
            <w:rFonts w:ascii="Times New Roman" w:eastAsia="Times New Roman" w:hAnsi="Times New Roman" w:cs="Times New Roman"/>
            <w:color w:val="0000FF"/>
            <w:sz w:val="24"/>
            <w:szCs w:val="24"/>
            <w:u w:val="single"/>
            <w:lang w:eastAsia="ru-RU"/>
          </w:rPr>
          <w:t>пункт 53</w:t>
        </w:r>
      </w:hyperlink>
      <w:r w:rsidRPr="005671F2">
        <w:rPr>
          <w:rFonts w:ascii="Times New Roman" w:eastAsia="Times New Roman" w:hAnsi="Times New Roman" w:cs="Times New Roman"/>
          <w:color w:val="333333"/>
          <w:sz w:val="24"/>
          <w:szCs w:val="24"/>
          <w:lang w:eastAsia="ru-RU"/>
        </w:rPr>
        <w:t>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48" w:name="n236"/>
      <w:bookmarkEnd w:id="248"/>
      <w:r w:rsidRPr="005671F2">
        <w:rPr>
          <w:rFonts w:ascii="Times New Roman" w:eastAsia="Times New Roman" w:hAnsi="Times New Roman" w:cs="Times New Roman"/>
          <w:color w:val="333333"/>
          <w:sz w:val="24"/>
          <w:szCs w:val="24"/>
          <w:lang w:eastAsia="ru-RU"/>
        </w:rPr>
        <w:t>4. </w:t>
      </w:r>
      <w:hyperlink r:id="rId80" w:tgtFrame="_blank" w:history="1">
        <w:r w:rsidRPr="005671F2">
          <w:rPr>
            <w:rFonts w:ascii="Times New Roman" w:eastAsia="Times New Roman" w:hAnsi="Times New Roman" w:cs="Times New Roman"/>
            <w:color w:val="0000FF"/>
            <w:sz w:val="24"/>
            <w:szCs w:val="24"/>
            <w:u w:val="single"/>
            <w:lang w:eastAsia="ru-RU"/>
          </w:rPr>
          <w:t>Порядок призначення і виплати державної соціальної допомоги малозабезпеченим сім’ям</w:t>
        </w:r>
      </w:hyperlink>
      <w:r w:rsidRPr="005671F2">
        <w:rPr>
          <w:rFonts w:ascii="Times New Roman" w:eastAsia="Times New Roman" w:hAnsi="Times New Roman" w:cs="Times New Roman"/>
          <w:color w:val="333333"/>
          <w:sz w:val="24"/>
          <w:szCs w:val="24"/>
          <w:lang w:eastAsia="ru-RU"/>
        </w:rPr>
        <w:t>, затверджений постановою Кабінету Міністрів України від 24 лютого 2003 р. № 250 (Офіційний вісник України, 2003 р., № 9, ст. 394; 2006 р., № 4, ст. 171; 2009 р., № 19, ст. 598; 2011 р., № 12, ст. 516, № 51, ст. 2032, № 89, ст. 3232; 2012 р., № 7, ст. 249; 2014 р., № 13, ст. 396; 2015 р., № 70, ст. 2314; 2016 р., № 5, ст. 275, № 97, ст. 3165; 2017 р., № 57, ст. 1684, № 80, ст. 2450; 2018 р., № 62, ст. 2144, № 90, ст. 2982; 2019 р., № 55, ст. 1919, № 70, ст. 2453, № 90, ст. 3000; 2020 р., № 4, ст. 210, № 37, ст. 1208, № 43, ст. 1389), викласти в такій редакції:</w:t>
      </w:r>
    </w:p>
    <w:tbl>
      <w:tblPr>
        <w:tblW w:w="5000" w:type="pct"/>
        <w:tblCellMar>
          <w:left w:w="0" w:type="dxa"/>
          <w:right w:w="0" w:type="dxa"/>
        </w:tblCellMar>
        <w:tblLook w:val="04A0" w:firstRow="1" w:lastRow="0" w:firstColumn="1" w:lastColumn="0" w:noHBand="0" w:noVBand="1"/>
      </w:tblPr>
      <w:tblGrid>
        <w:gridCol w:w="3740"/>
        <w:gridCol w:w="5609"/>
      </w:tblGrid>
      <w:tr w:rsidR="005671F2" w:rsidRPr="005671F2" w:rsidTr="005671F2">
        <w:tc>
          <w:tcPr>
            <w:tcW w:w="2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rPr>
                <w:rFonts w:ascii="Times New Roman" w:eastAsia="Times New Roman" w:hAnsi="Times New Roman" w:cs="Times New Roman"/>
                <w:sz w:val="24"/>
                <w:szCs w:val="24"/>
                <w:lang w:eastAsia="ru-RU"/>
              </w:rPr>
            </w:pPr>
            <w:bookmarkStart w:id="249" w:name="n237"/>
            <w:bookmarkEnd w:id="249"/>
            <w:r w:rsidRPr="005671F2">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5671F2" w:rsidRPr="005671F2" w:rsidRDefault="005671F2" w:rsidP="005671F2">
            <w:pPr>
              <w:spacing w:before="150" w:after="150" w:line="240" w:lineRule="auto"/>
              <w:jc w:val="center"/>
              <w:rPr>
                <w:rFonts w:ascii="Times New Roman" w:eastAsia="Times New Roman" w:hAnsi="Times New Roman" w:cs="Times New Roman"/>
                <w:sz w:val="24"/>
                <w:szCs w:val="24"/>
                <w:lang w:eastAsia="ru-RU"/>
              </w:rPr>
            </w:pPr>
            <w:r w:rsidRPr="005671F2">
              <w:rPr>
                <w:rFonts w:ascii="Times New Roman" w:eastAsia="Times New Roman" w:hAnsi="Times New Roman" w:cs="Times New Roman"/>
                <w:b/>
                <w:bCs/>
                <w:sz w:val="24"/>
                <w:szCs w:val="24"/>
                <w:lang w:eastAsia="ru-RU"/>
              </w:rPr>
              <w:t>“ЗАТВЕРДЖЕНО</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постановою Кабінету Міністрів України</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від 24 лютого 2003 р. № 250</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(в редакції постанови Кабінету Міністрів України</w:t>
            </w:r>
            <w:r w:rsidRPr="005671F2">
              <w:rPr>
                <w:rFonts w:ascii="Times New Roman" w:eastAsia="Times New Roman" w:hAnsi="Times New Roman" w:cs="Times New Roman"/>
                <w:sz w:val="24"/>
                <w:szCs w:val="24"/>
                <w:lang w:eastAsia="ru-RU"/>
              </w:rPr>
              <w:br/>
            </w:r>
            <w:r w:rsidRPr="005671F2">
              <w:rPr>
                <w:rFonts w:ascii="Times New Roman" w:eastAsia="Times New Roman" w:hAnsi="Times New Roman" w:cs="Times New Roman"/>
                <w:b/>
                <w:bCs/>
                <w:sz w:val="24"/>
                <w:szCs w:val="24"/>
                <w:lang w:eastAsia="ru-RU"/>
              </w:rPr>
              <w:t>від 22 липня 2020 р. № 632)</w:t>
            </w:r>
          </w:p>
        </w:tc>
      </w:tr>
    </w:tbl>
    <w:p w:rsidR="005671F2" w:rsidRPr="005671F2" w:rsidRDefault="005671F2" w:rsidP="005671F2">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250" w:name="n238"/>
      <w:bookmarkEnd w:id="250"/>
      <w:r w:rsidRPr="005671F2">
        <w:rPr>
          <w:rFonts w:ascii="Times New Roman" w:eastAsia="Times New Roman" w:hAnsi="Times New Roman" w:cs="Times New Roman"/>
          <w:b/>
          <w:bCs/>
          <w:color w:val="333333"/>
          <w:sz w:val="32"/>
          <w:szCs w:val="32"/>
          <w:lang w:eastAsia="ru-RU"/>
        </w:rPr>
        <w:t>ПОРЯДОК</w:t>
      </w:r>
      <w:r w:rsidRPr="005671F2">
        <w:rPr>
          <w:rFonts w:ascii="Times New Roman" w:eastAsia="Times New Roman" w:hAnsi="Times New Roman" w:cs="Times New Roman"/>
          <w:color w:val="333333"/>
          <w:sz w:val="24"/>
          <w:szCs w:val="24"/>
          <w:lang w:eastAsia="ru-RU"/>
        </w:rPr>
        <w:br/>
      </w:r>
      <w:r w:rsidRPr="005671F2">
        <w:rPr>
          <w:rFonts w:ascii="Times New Roman" w:eastAsia="Times New Roman" w:hAnsi="Times New Roman" w:cs="Times New Roman"/>
          <w:b/>
          <w:bCs/>
          <w:color w:val="333333"/>
          <w:sz w:val="32"/>
          <w:szCs w:val="32"/>
          <w:lang w:eastAsia="ru-RU"/>
        </w:rPr>
        <w:t>призначення і виплати державної соціальної допомоги малозабезпеченим сім’ям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1" w:name="n239"/>
      <w:bookmarkEnd w:id="251"/>
      <w:r w:rsidRPr="005671F2">
        <w:rPr>
          <w:rFonts w:ascii="Times New Roman" w:eastAsia="Times New Roman" w:hAnsi="Times New Roman" w:cs="Times New Roman"/>
          <w:color w:val="333333"/>
          <w:sz w:val="24"/>
          <w:szCs w:val="24"/>
          <w:lang w:eastAsia="ru-RU"/>
        </w:rPr>
        <w:t>1. Цей Порядок визначає умови призначення і виплати державної соціальної допомоги малозабезпеченим сім’ям (далі - державна соціальна допомога), передбаченої </w:t>
      </w:r>
      <w:hyperlink r:id="rId81" w:tgtFrame="_blank" w:history="1">
        <w:r w:rsidRPr="005671F2">
          <w:rPr>
            <w:rFonts w:ascii="Times New Roman" w:eastAsia="Times New Roman" w:hAnsi="Times New Roman" w:cs="Times New Roman"/>
            <w:color w:val="0000FF"/>
            <w:sz w:val="24"/>
            <w:szCs w:val="24"/>
            <w:u w:val="single"/>
            <w:lang w:eastAsia="ru-RU"/>
          </w:rPr>
          <w:t>Законом України</w:t>
        </w:r>
      </w:hyperlink>
      <w:r w:rsidRPr="005671F2">
        <w:rPr>
          <w:rFonts w:ascii="Times New Roman" w:eastAsia="Times New Roman" w:hAnsi="Times New Roman" w:cs="Times New Roman"/>
          <w:color w:val="333333"/>
          <w:sz w:val="24"/>
          <w:szCs w:val="24"/>
          <w:lang w:eastAsia="ru-RU"/>
        </w:rPr>
        <w:t> “Про державну соціальну допомогу малозабезпеченим сім’ям”, перелік документів, необхідних для призначення такої допомоги, а також підстави для припинення її виплати.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2" w:name="n240"/>
      <w:bookmarkEnd w:id="252"/>
      <w:r w:rsidRPr="005671F2">
        <w:rPr>
          <w:rFonts w:ascii="Times New Roman" w:eastAsia="Times New Roman" w:hAnsi="Times New Roman" w:cs="Times New Roman"/>
          <w:color w:val="333333"/>
          <w:sz w:val="24"/>
          <w:szCs w:val="24"/>
          <w:lang w:eastAsia="ru-RU"/>
        </w:rPr>
        <w:t>2. Державна соціальна допомога призначається і виплачується малозабезпеченим сім’ям, які постійно проживають на території України та з поважних або незалежних від них причин мають середньомісячний сукупний дохід менший від прожиткового мінімуму для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3" w:name="n241"/>
      <w:bookmarkEnd w:id="253"/>
      <w:r w:rsidRPr="005671F2">
        <w:rPr>
          <w:rFonts w:ascii="Times New Roman" w:eastAsia="Times New Roman" w:hAnsi="Times New Roman" w:cs="Times New Roman"/>
          <w:color w:val="333333"/>
          <w:sz w:val="24"/>
          <w:szCs w:val="24"/>
          <w:lang w:eastAsia="ru-RU"/>
        </w:rPr>
        <w:t>Державна соціальна допомога призначається на шість місяців з місяця звернення за її призначенням.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4" w:name="n242"/>
      <w:bookmarkEnd w:id="254"/>
      <w:r w:rsidRPr="005671F2">
        <w:rPr>
          <w:rFonts w:ascii="Times New Roman" w:eastAsia="Times New Roman" w:hAnsi="Times New Roman" w:cs="Times New Roman"/>
          <w:color w:val="333333"/>
          <w:sz w:val="24"/>
          <w:szCs w:val="24"/>
          <w:lang w:eastAsia="ru-RU"/>
        </w:rPr>
        <w:t xml:space="preserve">3. Призначення і виплата державної соціальної допомоги здійснюються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w:t>
      </w:r>
      <w:r w:rsidRPr="005671F2">
        <w:rPr>
          <w:rFonts w:ascii="Times New Roman" w:eastAsia="Times New Roman" w:hAnsi="Times New Roman" w:cs="Times New Roman"/>
          <w:color w:val="333333"/>
          <w:sz w:val="24"/>
          <w:szCs w:val="24"/>
          <w:lang w:eastAsia="ru-RU"/>
        </w:rPr>
        <w:lastRenderedPageBreak/>
        <w:t>значення, районних у містах (у разі їх утворення) рад (далі - органи соціального захисту населення) за зареєстрованим місцем проживання або місцем проживання уповноваженого представника малозабезпеченої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5" w:name="n243"/>
      <w:bookmarkEnd w:id="255"/>
      <w:r w:rsidRPr="005671F2">
        <w:rPr>
          <w:rFonts w:ascii="Times New Roman" w:eastAsia="Times New Roman" w:hAnsi="Times New Roman" w:cs="Times New Roman"/>
          <w:color w:val="333333"/>
          <w:sz w:val="24"/>
          <w:szCs w:val="24"/>
          <w:lang w:eastAsia="ru-RU"/>
        </w:rPr>
        <w:t>У сільській місцевості заяви про призначення державної соціальної допомоги, до яких додаються необхідні документи (далі - заяви з необхідними документами), приймаються уповноваженими особами, визначеними виконавчими комітетами селищних, сільських рад, та передаються органам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6" w:name="n244"/>
      <w:bookmarkEnd w:id="256"/>
      <w:r w:rsidRPr="005671F2">
        <w:rPr>
          <w:rFonts w:ascii="Times New Roman" w:eastAsia="Times New Roman" w:hAnsi="Times New Roman" w:cs="Times New Roman"/>
          <w:color w:val="333333"/>
          <w:sz w:val="24"/>
          <w:szCs w:val="24"/>
          <w:lang w:eastAsia="ru-RU"/>
        </w:rPr>
        <w:t>У територіальній громаді, в якій утворено виконавчі органи сільської, селищної, міської ради, заяви з необхідними документами приймаються уповноваженими посадовими особами виконавчого органу сільської, селищної, міської ради територіальної громади (далі - посадова особа  територіальної громади) та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7" w:name="n245"/>
      <w:bookmarkEnd w:id="257"/>
      <w:r w:rsidRPr="005671F2">
        <w:rPr>
          <w:rFonts w:ascii="Times New Roman" w:eastAsia="Times New Roman" w:hAnsi="Times New Roman" w:cs="Times New Roman"/>
          <w:color w:val="333333"/>
          <w:sz w:val="24"/>
          <w:szCs w:val="24"/>
          <w:lang w:eastAsia="ru-RU"/>
        </w:rPr>
        <w:t>Заяви з необхідними документами, подані через центр надання адміністративних послуг,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8" w:name="n246"/>
      <w:bookmarkEnd w:id="258"/>
      <w:r w:rsidRPr="005671F2">
        <w:rPr>
          <w:rFonts w:ascii="Times New Roman" w:eastAsia="Times New Roman" w:hAnsi="Times New Roman" w:cs="Times New Roman"/>
          <w:color w:val="333333"/>
          <w:sz w:val="24"/>
          <w:szCs w:val="24"/>
          <w:lang w:eastAsia="ru-RU"/>
        </w:rPr>
        <w:t>У випадках, передбачених абзацами третім і четвертим цього пункту, органи соціального захисту населення не приймають від осіб заяв з необхідними документами, крім надісланих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Єдиний державний веб-портал електронних послуг), починаючи з 1 січня 2021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59" w:name="n247"/>
      <w:bookmarkEnd w:id="259"/>
      <w:r w:rsidRPr="005671F2">
        <w:rPr>
          <w:rFonts w:ascii="Times New Roman" w:eastAsia="Times New Roman" w:hAnsi="Times New Roman" w:cs="Times New Roman"/>
          <w:color w:val="333333"/>
          <w:sz w:val="24"/>
          <w:szCs w:val="24"/>
          <w:lang w:eastAsia="ru-RU"/>
        </w:rPr>
        <w:t>У разі технічної можливості посадова особа територіальної громади або центру надання адміністративних послуг, яка приймає заяву з необхідними документами, реєструє її та заповнює відповідні електронні форми з використанням інформаційних систем Мінсоцполітики (далі - електронна справа) та не пізніше ніж наступного робочого дня надсилає електронну справу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82" w:tgtFrame="_blank" w:history="1">
        <w:r w:rsidRPr="005671F2">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5671F2">
        <w:rPr>
          <w:rFonts w:ascii="Times New Roman" w:eastAsia="Times New Roman" w:hAnsi="Times New Roman" w:cs="Times New Roman"/>
          <w:color w:val="333333"/>
          <w:sz w:val="24"/>
          <w:szCs w:val="24"/>
          <w:lang w:eastAsia="ru-RU"/>
        </w:rPr>
        <w:t>”, “</w:t>
      </w:r>
      <w:hyperlink r:id="rId83" w:tgtFrame="_blank" w:history="1">
        <w:r w:rsidRPr="005671F2">
          <w:rPr>
            <w:rFonts w:ascii="Times New Roman" w:eastAsia="Times New Roman" w:hAnsi="Times New Roman" w:cs="Times New Roman"/>
            <w:color w:val="0000FF"/>
            <w:sz w:val="24"/>
            <w:szCs w:val="24"/>
            <w:u w:val="single"/>
            <w:lang w:eastAsia="ru-RU"/>
          </w:rPr>
          <w:t>Про електронні довірчі послуги</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0" w:name="n248"/>
      <w:bookmarkEnd w:id="260"/>
      <w:r w:rsidRPr="005671F2">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територіальної громади виключно з формуванням електронної справи.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1" w:name="n249"/>
      <w:bookmarkEnd w:id="261"/>
      <w:r w:rsidRPr="005671F2">
        <w:rPr>
          <w:rFonts w:ascii="Times New Roman" w:eastAsia="Times New Roman" w:hAnsi="Times New Roman" w:cs="Times New Roman"/>
          <w:color w:val="333333"/>
          <w:sz w:val="24"/>
          <w:szCs w:val="24"/>
          <w:lang w:eastAsia="ru-RU"/>
        </w:rPr>
        <w:t>4. Державна соціальна допомога за місцем проживання призначається за умови неотримання зазначеної допомоги за зареєстрованим місцем проживання особи, яка звертається за призначенням державної соціальної допомоги (далі - заявник). Відомості щодо неотримання допомоги перевіряються органами соціального захисту населення з використанням інформаційних систем.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2" w:name="n250"/>
      <w:bookmarkEnd w:id="262"/>
      <w:r w:rsidRPr="005671F2">
        <w:rPr>
          <w:rFonts w:ascii="Times New Roman" w:eastAsia="Times New Roman" w:hAnsi="Times New Roman" w:cs="Times New Roman"/>
          <w:color w:val="333333"/>
          <w:sz w:val="24"/>
          <w:szCs w:val="24"/>
          <w:lang w:eastAsia="ru-RU"/>
        </w:rPr>
        <w:t>5. Для призначення державної соціальної допомоги уповноважений представник малозабезпеченої сім’ї, особа якого посвідчується паспортом громадянина України або іншим документом, що підтверджує право на постійне проживання в Україні (для іноземця та особи без громадянства), подає такі документи: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3" w:name="n251"/>
      <w:bookmarkEnd w:id="263"/>
      <w:r w:rsidRPr="005671F2">
        <w:rPr>
          <w:rFonts w:ascii="Times New Roman" w:eastAsia="Times New Roman" w:hAnsi="Times New Roman" w:cs="Times New Roman"/>
          <w:color w:val="333333"/>
          <w:sz w:val="24"/>
          <w:szCs w:val="24"/>
          <w:lang w:eastAsia="ru-RU"/>
        </w:rPr>
        <w:t>заяву, складену за формою, встановленою Мінсоцполітики;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4" w:name="n252"/>
      <w:bookmarkEnd w:id="264"/>
      <w:r w:rsidRPr="005671F2">
        <w:rPr>
          <w:rFonts w:ascii="Times New Roman" w:eastAsia="Times New Roman" w:hAnsi="Times New Roman" w:cs="Times New Roman"/>
          <w:color w:val="333333"/>
          <w:sz w:val="24"/>
          <w:szCs w:val="24"/>
          <w:lang w:eastAsia="ru-RU"/>
        </w:rPr>
        <w:t>декларацію про доходи та майновий стан осіб, які звернулися за призначенням усіх видів соціальної допомоги, складену за формою, встановленою Мінсоцполітики (далі - декларація);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5" w:name="n253"/>
      <w:bookmarkEnd w:id="265"/>
      <w:r w:rsidRPr="005671F2">
        <w:rPr>
          <w:rFonts w:ascii="Times New Roman" w:eastAsia="Times New Roman" w:hAnsi="Times New Roman" w:cs="Times New Roman"/>
          <w:color w:val="333333"/>
          <w:sz w:val="24"/>
          <w:szCs w:val="24"/>
          <w:lang w:eastAsia="ru-RU"/>
        </w:rPr>
        <w:t xml:space="preserve">довідку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w:t>
      </w:r>
      <w:r w:rsidRPr="005671F2">
        <w:rPr>
          <w:rFonts w:ascii="Times New Roman" w:eastAsia="Times New Roman" w:hAnsi="Times New Roman" w:cs="Times New Roman"/>
          <w:color w:val="333333"/>
          <w:sz w:val="24"/>
          <w:szCs w:val="24"/>
          <w:lang w:eastAsia="ru-RU"/>
        </w:rPr>
        <w:lastRenderedPageBreak/>
        <w:t>населення. У разі неможливості підтвердження таких доходів довідкою до декларації додається письмове пояснення із зазначенням їх розміру;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6" w:name="n254"/>
      <w:bookmarkEnd w:id="266"/>
      <w:r w:rsidRPr="005671F2">
        <w:rPr>
          <w:rFonts w:ascii="Times New Roman" w:eastAsia="Times New Roman" w:hAnsi="Times New Roman" w:cs="Times New Roman"/>
          <w:color w:val="333333"/>
          <w:sz w:val="24"/>
          <w:szCs w:val="24"/>
          <w:lang w:eastAsia="ru-RU"/>
        </w:rPr>
        <w:t>довідку встановленої форми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7" w:name="n255"/>
      <w:bookmarkEnd w:id="267"/>
      <w:r w:rsidRPr="005671F2">
        <w:rPr>
          <w:rFonts w:ascii="Times New Roman" w:eastAsia="Times New Roman" w:hAnsi="Times New Roman" w:cs="Times New Roman"/>
          <w:color w:val="333333"/>
          <w:sz w:val="24"/>
          <w:szCs w:val="24"/>
          <w:lang w:eastAsia="ru-RU"/>
        </w:rPr>
        <w:t>Інформація про склад малозабезпеченої сім’ї заявника зазначається в декларації. Якщо заявник вже отримує будь-який із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8" w:name="n256"/>
      <w:bookmarkEnd w:id="268"/>
      <w:r w:rsidRPr="005671F2">
        <w:rPr>
          <w:rFonts w:ascii="Times New Roman" w:eastAsia="Times New Roman" w:hAnsi="Times New Roman" w:cs="Times New Roman"/>
          <w:color w:val="333333"/>
          <w:sz w:val="24"/>
          <w:szCs w:val="24"/>
          <w:lang w:eastAsia="ru-RU"/>
        </w:rPr>
        <w:t>До складу малозабезпеченої сім’ї заявника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за умови, 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та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Особи, які перебувають на повному державному утриманні, до складу сім’ї не включаються. Права члена сім’ї має одинока особа.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69" w:name="n257"/>
      <w:bookmarkEnd w:id="269"/>
      <w:r w:rsidRPr="005671F2">
        <w:rPr>
          <w:rFonts w:ascii="Times New Roman" w:eastAsia="Times New Roman" w:hAnsi="Times New Roman" w:cs="Times New Roman"/>
          <w:color w:val="333333"/>
          <w:sz w:val="24"/>
          <w:szCs w:val="24"/>
          <w:lang w:eastAsia="ru-RU"/>
        </w:rPr>
        <w:t>Заява та декларація можуть бути надіслані органу соціального захисту населення поштою або в електронній формі (після введення в експлуатацію відповідних технічних та програмних засобів)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шляхом додавання до заяви в електронній формі ідентифікаційних даних заявника, підтверджених у процесі автентифікації із застосуванням електронної системи ідентифікації, в якій використовується база клієнтських даних банків.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0" w:name="n258"/>
      <w:bookmarkEnd w:id="270"/>
      <w:r w:rsidRPr="005671F2">
        <w:rPr>
          <w:rFonts w:ascii="Times New Roman" w:eastAsia="Times New Roman" w:hAnsi="Times New Roman" w:cs="Times New Roman"/>
          <w:color w:val="333333"/>
          <w:sz w:val="24"/>
          <w:szCs w:val="24"/>
          <w:lang w:eastAsia="ru-RU"/>
        </w:rPr>
        <w:t>У разі отримання надісланих з використанням засобів телекомунікаційних систем заяви та декларації без кваліфікованого електронного підпису із застосуванням електронної системи ідентифікації, в якій використовується база клієнтських даних банків, державна соціальна допомога призначається лише після підписання заявником таких документів у паперовій формі протягом місяця з дня їх подання в електронній формі.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1" w:name="n259"/>
      <w:bookmarkEnd w:id="271"/>
      <w:r w:rsidRPr="005671F2">
        <w:rPr>
          <w:rFonts w:ascii="Times New Roman" w:eastAsia="Times New Roman" w:hAnsi="Times New Roman" w:cs="Times New Roman"/>
          <w:color w:val="333333"/>
          <w:sz w:val="24"/>
          <w:szCs w:val="24"/>
          <w:lang w:eastAsia="ru-RU"/>
        </w:rPr>
        <w:t>Якщо заяву та декларацію в зазначений строк не підписано незалежно від причин, уповноважений представник малозабезпеченої сім’ї повинен подати нові заяву та декларацію для отримання державної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2" w:name="n260"/>
      <w:bookmarkEnd w:id="272"/>
      <w:r w:rsidRPr="005671F2">
        <w:rPr>
          <w:rFonts w:ascii="Times New Roman" w:eastAsia="Times New Roman" w:hAnsi="Times New Roman" w:cs="Times New Roman"/>
          <w:color w:val="333333"/>
          <w:sz w:val="24"/>
          <w:szCs w:val="24"/>
          <w:lang w:eastAsia="ru-RU"/>
        </w:rPr>
        <w:t xml:space="preserve">Заява та декларація вважаються такими, що не подані, у разі внесення не у повному обсязі відомостей про членів малозабезпеченої сім’ї (прізвище, ім’я та по батькові, сімейний стан, число, місяць і рік народження, серія (за наявності) та номер паспорта громадянина України чи іншого документа, що підтверджує право на постійне проживання </w:t>
      </w:r>
      <w:r w:rsidRPr="005671F2">
        <w:rPr>
          <w:rFonts w:ascii="Times New Roman" w:eastAsia="Times New Roman" w:hAnsi="Times New Roman" w:cs="Times New Roman"/>
          <w:color w:val="333333"/>
          <w:sz w:val="24"/>
          <w:szCs w:val="24"/>
          <w:lang w:eastAsia="ru-RU"/>
        </w:rPr>
        <w:lastRenderedPageBreak/>
        <w:t>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3" w:name="n261"/>
      <w:bookmarkEnd w:id="273"/>
      <w:r w:rsidRPr="005671F2">
        <w:rPr>
          <w:rFonts w:ascii="Times New Roman" w:eastAsia="Times New Roman" w:hAnsi="Times New Roman" w:cs="Times New Roman"/>
          <w:color w:val="333333"/>
          <w:sz w:val="24"/>
          <w:szCs w:val="24"/>
          <w:lang w:eastAsia="ru-RU"/>
        </w:rPr>
        <w:t>Для призначення державної соціальної допомоги на наступний строк уповноважений представник малозабезпеченої сім’ї подає нові заяву та декларацію.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4" w:name="n262"/>
      <w:bookmarkEnd w:id="274"/>
      <w:r w:rsidRPr="005671F2">
        <w:rPr>
          <w:rFonts w:ascii="Times New Roman" w:eastAsia="Times New Roman" w:hAnsi="Times New Roman" w:cs="Times New Roman"/>
          <w:color w:val="333333"/>
          <w:sz w:val="24"/>
          <w:szCs w:val="24"/>
          <w:lang w:eastAsia="ru-RU"/>
        </w:rPr>
        <w:t>6. Якщо дитина, яка перебуває на повному державному утриманні,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малозабезпечена сім’я має право звернутися за призначенням державної соціальної допомоги за повні місяці перебування дитини вдома на підставі довідки закладу освіти про те, що дитина в цей час не перебувала на повному державному утриманні. При цьому дитина включається до складу малозабезпеченої сім’ї і державна соціальна допомога призначається (перераховується) на період перебування дитини вдома і виплачується за повний місяць.</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5" w:name="n263"/>
      <w:bookmarkEnd w:id="275"/>
      <w:r w:rsidRPr="005671F2">
        <w:rPr>
          <w:rFonts w:ascii="Times New Roman" w:eastAsia="Times New Roman" w:hAnsi="Times New Roman" w:cs="Times New Roman"/>
          <w:color w:val="333333"/>
          <w:sz w:val="24"/>
          <w:szCs w:val="24"/>
          <w:lang w:eastAsia="ru-RU"/>
        </w:rPr>
        <w:t>7. Розмір державної соціальної допомоги визначається як різниця між прожитковим мінімумом для сім’ї та середньомісячним сукупним доходом малозабезпеченої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6" w:name="n264"/>
      <w:bookmarkEnd w:id="276"/>
      <w:r w:rsidRPr="005671F2">
        <w:rPr>
          <w:rFonts w:ascii="Times New Roman" w:eastAsia="Times New Roman" w:hAnsi="Times New Roman" w:cs="Times New Roman"/>
          <w:color w:val="333333"/>
          <w:sz w:val="24"/>
          <w:szCs w:val="24"/>
          <w:lang w:eastAsia="ru-RU"/>
        </w:rPr>
        <w:t>Розмір прожиткового мінімуму для сім’ї залежить від її складу і визначається як сума прожиткових мінімумів, розрахованих і затверджених відповідно до </w:t>
      </w:r>
      <w:hyperlink r:id="rId84" w:tgtFrame="_blank" w:history="1">
        <w:r w:rsidRPr="005671F2">
          <w:rPr>
            <w:rFonts w:ascii="Times New Roman" w:eastAsia="Times New Roman" w:hAnsi="Times New Roman" w:cs="Times New Roman"/>
            <w:color w:val="0000FF"/>
            <w:sz w:val="24"/>
            <w:szCs w:val="24"/>
            <w:u w:val="single"/>
            <w:lang w:eastAsia="ru-RU"/>
          </w:rPr>
          <w:t>Закону України</w:t>
        </w:r>
      </w:hyperlink>
      <w:r w:rsidRPr="005671F2">
        <w:rPr>
          <w:rFonts w:ascii="Times New Roman" w:eastAsia="Times New Roman" w:hAnsi="Times New Roman" w:cs="Times New Roman"/>
          <w:color w:val="333333"/>
          <w:sz w:val="24"/>
          <w:szCs w:val="24"/>
          <w:lang w:eastAsia="ru-RU"/>
        </w:rPr>
        <w:t> “Про прожитковий мінімум” для осіб, які належать до основних соціальних і демографічних груп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7" w:name="n265"/>
      <w:bookmarkEnd w:id="277"/>
      <w:r w:rsidRPr="005671F2">
        <w:rPr>
          <w:rFonts w:ascii="Times New Roman" w:eastAsia="Times New Roman" w:hAnsi="Times New Roman" w:cs="Times New Roman"/>
          <w:color w:val="333333"/>
          <w:sz w:val="24"/>
          <w:szCs w:val="24"/>
          <w:lang w:eastAsia="ru-RU"/>
        </w:rPr>
        <w:t>До стабілізації економічного становища в Україні прожитковий мінімум для сім’ї та розмір державної соціальної допомоги визначається з урахуванням рівня забезпечення прожиткового мінімуму.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8" w:name="n266"/>
      <w:bookmarkEnd w:id="278"/>
      <w:r w:rsidRPr="005671F2">
        <w:rPr>
          <w:rFonts w:ascii="Times New Roman" w:eastAsia="Times New Roman" w:hAnsi="Times New Roman" w:cs="Times New Roman"/>
          <w:color w:val="333333"/>
          <w:sz w:val="24"/>
          <w:szCs w:val="24"/>
          <w:lang w:eastAsia="ru-RU"/>
        </w:rPr>
        <w:t>Рівень забезпечення прожиткового мінімуму встановлюється виходячи з можливостей державного бюджету і затверджується одночасно з прийняттям закону про Державний бюджет України на відповідний рік.</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79" w:name="n267"/>
      <w:bookmarkEnd w:id="279"/>
      <w:r w:rsidRPr="005671F2">
        <w:rPr>
          <w:rFonts w:ascii="Times New Roman" w:eastAsia="Times New Roman" w:hAnsi="Times New Roman" w:cs="Times New Roman"/>
          <w:color w:val="333333"/>
          <w:sz w:val="24"/>
          <w:szCs w:val="24"/>
          <w:lang w:eastAsia="ru-RU"/>
        </w:rPr>
        <w:t>Для громадян із статусом особи, яка проживає і працює (навчається) на території населеного пункту, якому надано статус гірського, прожитковий мінімум збільшується на 20 відсотків.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0" w:name="n268"/>
      <w:bookmarkEnd w:id="280"/>
      <w:r w:rsidRPr="005671F2">
        <w:rPr>
          <w:rFonts w:ascii="Times New Roman" w:eastAsia="Times New Roman" w:hAnsi="Times New Roman" w:cs="Times New Roman"/>
          <w:color w:val="333333"/>
          <w:sz w:val="24"/>
          <w:szCs w:val="24"/>
          <w:lang w:eastAsia="ru-RU"/>
        </w:rPr>
        <w:t>Максимальний розмір державної соціальної допомоги не може перевищувати розміру прожиткового мінімуму для малозабезпеченої сім’ї, крім випадків, передбачених абзацом п’ятим цього пункту.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1" w:name="n269"/>
      <w:bookmarkEnd w:id="281"/>
      <w:r w:rsidRPr="005671F2">
        <w:rPr>
          <w:rFonts w:ascii="Times New Roman" w:eastAsia="Times New Roman" w:hAnsi="Times New Roman" w:cs="Times New Roman"/>
          <w:color w:val="333333"/>
          <w:sz w:val="24"/>
          <w:szCs w:val="24"/>
          <w:lang w:eastAsia="ru-RU"/>
        </w:rPr>
        <w:t>8. У разі встановлення нового рівня забезпечення прожиткового мінімуму розмір державної соціальної допомоги перераховується без звернення уповноваженого представника малозабезпеченої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2" w:name="n270"/>
      <w:bookmarkEnd w:id="282"/>
      <w:r w:rsidRPr="005671F2">
        <w:rPr>
          <w:rFonts w:ascii="Times New Roman" w:eastAsia="Times New Roman" w:hAnsi="Times New Roman" w:cs="Times New Roman"/>
          <w:color w:val="333333"/>
          <w:sz w:val="24"/>
          <w:szCs w:val="24"/>
          <w:lang w:eastAsia="ru-RU"/>
        </w:rPr>
        <w:t>Органи соціального захисту населення проводять перерахунок раніше призначеної державної соціальної допомоги з місяця встановлення нового рівня забезпечення прожиткового мінімуму.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3" w:name="n271"/>
      <w:bookmarkEnd w:id="283"/>
      <w:r w:rsidRPr="005671F2">
        <w:rPr>
          <w:rFonts w:ascii="Times New Roman" w:eastAsia="Times New Roman" w:hAnsi="Times New Roman" w:cs="Times New Roman"/>
          <w:color w:val="333333"/>
          <w:sz w:val="24"/>
          <w:szCs w:val="24"/>
          <w:lang w:eastAsia="ru-RU"/>
        </w:rPr>
        <w:t>9. Середньомісячний сукупний дохід малозабезпеченої сім’ї - обчислений у середньому за місяць дохід усіх членів малозабезпеченої сім’ї, одержаний ними протягом шести місяців.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4" w:name="n272"/>
      <w:bookmarkEnd w:id="284"/>
      <w:r w:rsidRPr="005671F2">
        <w:rPr>
          <w:rFonts w:ascii="Times New Roman" w:eastAsia="Times New Roman" w:hAnsi="Times New Roman" w:cs="Times New Roman"/>
          <w:color w:val="333333"/>
          <w:sz w:val="24"/>
          <w:szCs w:val="24"/>
          <w:lang w:eastAsia="ru-RU"/>
        </w:rPr>
        <w:t>Шість місяців становлять два квартали, що передують місяцю, який передує місяцю звернення за призначенням державної соціальної допомоги (далі - період,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5" w:name="n273"/>
      <w:bookmarkEnd w:id="285"/>
      <w:r w:rsidRPr="005671F2">
        <w:rPr>
          <w:rFonts w:ascii="Times New Roman" w:eastAsia="Times New Roman" w:hAnsi="Times New Roman" w:cs="Times New Roman"/>
          <w:color w:val="333333"/>
          <w:sz w:val="24"/>
          <w:szCs w:val="24"/>
          <w:lang w:eastAsia="ru-RU"/>
        </w:rPr>
        <w:lastRenderedPageBreak/>
        <w:t>Середньомісячний сукупний дохід малозабезпеченої сім’ї для призначення державної соціальної допомоги визначається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 липня 2020 р. № 632.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6" w:name="n274"/>
      <w:bookmarkEnd w:id="286"/>
      <w:r w:rsidRPr="005671F2">
        <w:rPr>
          <w:rFonts w:ascii="Times New Roman" w:eastAsia="Times New Roman" w:hAnsi="Times New Roman" w:cs="Times New Roman"/>
          <w:color w:val="333333"/>
          <w:sz w:val="24"/>
          <w:szCs w:val="24"/>
          <w:lang w:eastAsia="ru-RU"/>
        </w:rPr>
        <w:t>10. Державна соціальна допомога не призначається, якщо: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7" w:name="n275"/>
      <w:bookmarkEnd w:id="287"/>
      <w:r w:rsidRPr="005671F2">
        <w:rPr>
          <w:rFonts w:ascii="Times New Roman" w:eastAsia="Times New Roman" w:hAnsi="Times New Roman" w:cs="Times New Roman"/>
          <w:color w:val="333333"/>
          <w:sz w:val="24"/>
          <w:szCs w:val="24"/>
          <w:lang w:eastAsia="ru-RU"/>
        </w:rPr>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у пункті 11 цього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8" w:name="n276"/>
      <w:bookmarkEnd w:id="288"/>
      <w:r w:rsidRPr="005671F2">
        <w:rPr>
          <w:rFonts w:ascii="Times New Roman" w:eastAsia="Times New Roman" w:hAnsi="Times New Roman" w:cs="Times New Roman"/>
          <w:color w:val="333333"/>
          <w:sz w:val="24"/>
          <w:szCs w:val="24"/>
          <w:lang w:eastAsia="ru-RU"/>
        </w:rPr>
        <w:t>Державна соціальна допомога у зазначеному випадку призначається, якщо особи  протягом періоду, за який враховуються доходи: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89" w:name="n277"/>
      <w:bookmarkEnd w:id="289"/>
      <w:r w:rsidRPr="005671F2">
        <w:rPr>
          <w:rFonts w:ascii="Times New Roman" w:eastAsia="Times New Roman" w:hAnsi="Times New Roman" w:cs="Times New Roman"/>
          <w:color w:val="333333"/>
          <w:sz w:val="24"/>
          <w:szCs w:val="24"/>
          <w:lang w:eastAsia="ru-RU"/>
        </w:rPr>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0" w:name="n278"/>
      <w:bookmarkEnd w:id="290"/>
      <w:r w:rsidRPr="005671F2">
        <w:rPr>
          <w:rFonts w:ascii="Times New Roman" w:eastAsia="Times New Roman" w:hAnsi="Times New Roman" w:cs="Times New Roman"/>
          <w:color w:val="333333"/>
          <w:sz w:val="24"/>
          <w:szCs w:val="24"/>
          <w:lang w:eastAsia="ru-RU"/>
        </w:rPr>
        <w:t>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I групи, за особою з інвалідністю II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1" w:name="n279"/>
      <w:bookmarkEnd w:id="291"/>
      <w:r w:rsidRPr="005671F2">
        <w:rPr>
          <w:rFonts w:ascii="Times New Roman" w:eastAsia="Times New Roman" w:hAnsi="Times New Roman" w:cs="Times New Roman"/>
          <w:color w:val="333333"/>
          <w:sz w:val="24"/>
          <w:szCs w:val="24"/>
          <w:lang w:eastAsia="ru-RU"/>
        </w:rPr>
        <w:t>2) особи, які входять до складу малозабезпеченої сім’ї, протягом 12 місяців перед зверненням за призначенням державної соціальної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2" w:name="n280"/>
      <w:bookmarkEnd w:id="292"/>
      <w:r w:rsidRPr="005671F2">
        <w:rPr>
          <w:rFonts w:ascii="Times New Roman" w:eastAsia="Times New Roman" w:hAnsi="Times New Roman" w:cs="Times New Roman"/>
          <w:color w:val="333333"/>
          <w:sz w:val="24"/>
          <w:szCs w:val="24"/>
          <w:lang w:eastAsia="ru-RU"/>
        </w:rPr>
        <w:t>3) 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w:t>
      </w:r>
      <w:hyperlink r:id="rId85" w:anchor="n10" w:tgtFrame="_blank" w:history="1">
        <w:r w:rsidRPr="005671F2">
          <w:rPr>
            <w:rFonts w:ascii="Times New Roman" w:eastAsia="Times New Roman" w:hAnsi="Times New Roman" w:cs="Times New Roman"/>
            <w:color w:val="0000FF"/>
            <w:sz w:val="24"/>
            <w:szCs w:val="24"/>
            <w:u w:val="single"/>
            <w:lang w:eastAsia="ru-RU"/>
          </w:rPr>
          <w:t>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hyperlink>
      <w:r w:rsidRPr="005671F2">
        <w:rPr>
          <w:rFonts w:ascii="Times New Roman" w:eastAsia="Times New Roman" w:hAnsi="Times New Roman" w:cs="Times New Roman"/>
          <w:color w:val="333333"/>
          <w:sz w:val="24"/>
          <w:szCs w:val="24"/>
          <w:lang w:eastAsia="ru-RU"/>
        </w:rPr>
        <w:t>, затвердженого постановою Кабінету Міністрів України від 1 жовтня 2014 р. № 505 (Офіційний вісник України, 2014 р., № 80, ст. 2271; 2015 р., № 70, ст. 2312);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3" w:name="n281"/>
      <w:bookmarkEnd w:id="293"/>
      <w:r w:rsidRPr="005671F2">
        <w:rPr>
          <w:rFonts w:ascii="Times New Roman" w:eastAsia="Times New Roman" w:hAnsi="Times New Roman" w:cs="Times New Roman"/>
          <w:color w:val="333333"/>
          <w:sz w:val="24"/>
          <w:szCs w:val="24"/>
          <w:lang w:eastAsia="ru-RU"/>
        </w:rPr>
        <w:lastRenderedPageBreak/>
        <w:t>4) у власності малозабезпеченої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4" w:name="n282"/>
      <w:bookmarkEnd w:id="294"/>
      <w:r w:rsidRPr="005671F2">
        <w:rPr>
          <w:rFonts w:ascii="Times New Roman" w:eastAsia="Times New Roman" w:hAnsi="Times New Roman" w:cs="Times New Roman"/>
          <w:color w:val="333333"/>
          <w:sz w:val="24"/>
          <w:szCs w:val="24"/>
          <w:lang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5" w:name="n283"/>
      <w:bookmarkEnd w:id="295"/>
      <w:r w:rsidRPr="005671F2">
        <w:rPr>
          <w:rFonts w:ascii="Times New Roman" w:eastAsia="Times New Roman" w:hAnsi="Times New Roman" w:cs="Times New Roman"/>
          <w:color w:val="333333"/>
          <w:sz w:val="24"/>
          <w:szCs w:val="24"/>
          <w:lang w:eastAsia="ru-RU"/>
        </w:rPr>
        <w:t>Наявність (відсутність) у власності членів малозабезпеченої сім’ї транспортних засобів зазначається у декларації.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6" w:name="n284"/>
      <w:bookmarkEnd w:id="296"/>
      <w:r w:rsidRPr="005671F2">
        <w:rPr>
          <w:rFonts w:ascii="Times New Roman" w:eastAsia="Times New Roman" w:hAnsi="Times New Roman" w:cs="Times New Roman"/>
          <w:color w:val="333333"/>
          <w:sz w:val="24"/>
          <w:szCs w:val="24"/>
          <w:lang w:eastAsia="ru-RU"/>
        </w:rPr>
        <w:t>11. Якщо у складі малозабезпеченої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мінімального розміру єдиного внеску на загальнообов’язкове державне соціальне страхування сумарно протягом трьох місяців періоду, за який враховуються доходи, державна соціальна допомога призначається: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7" w:name="n285"/>
      <w:bookmarkEnd w:id="297"/>
      <w:r w:rsidRPr="005671F2">
        <w:rPr>
          <w:rFonts w:ascii="Times New Roman" w:eastAsia="Times New Roman" w:hAnsi="Times New Roman" w:cs="Times New Roman"/>
          <w:color w:val="333333"/>
          <w:sz w:val="24"/>
          <w:szCs w:val="24"/>
          <w:lang w:eastAsia="ru-RU"/>
        </w:rPr>
        <w:t>1) не більше ніж на два шестимісячних періоди, якщо: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8" w:name="n286"/>
      <w:bookmarkEnd w:id="298"/>
      <w:r w:rsidRPr="005671F2">
        <w:rPr>
          <w:rFonts w:ascii="Times New Roman" w:eastAsia="Times New Roman" w:hAnsi="Times New Roman" w:cs="Times New Roman"/>
          <w:color w:val="333333"/>
          <w:sz w:val="24"/>
          <w:szCs w:val="24"/>
          <w:lang w:eastAsia="ru-RU"/>
        </w:rPr>
        <w:t>у складі сім’ї є особа з інвалідністю, яка згідно з висновком лікарсько-консультаційної комісії потребує постійного стороннього догляду;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299" w:name="n287"/>
      <w:bookmarkEnd w:id="299"/>
      <w:r w:rsidRPr="005671F2">
        <w:rPr>
          <w:rFonts w:ascii="Times New Roman" w:eastAsia="Times New Roman" w:hAnsi="Times New Roman" w:cs="Times New Roman"/>
          <w:color w:val="333333"/>
          <w:sz w:val="24"/>
          <w:szCs w:val="24"/>
          <w:lang w:eastAsia="ru-RU"/>
        </w:rPr>
        <w:t>відсутність будь-яких джерел для існування пов’язана з тривалою хворобою одного та/або кількох членів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0" w:name="n288"/>
      <w:bookmarkEnd w:id="300"/>
      <w:r w:rsidRPr="005671F2">
        <w:rPr>
          <w:rFonts w:ascii="Times New Roman" w:eastAsia="Times New Roman" w:hAnsi="Times New Roman" w:cs="Times New Roman"/>
          <w:color w:val="333333"/>
          <w:sz w:val="24"/>
          <w:szCs w:val="24"/>
          <w:lang w:eastAsia="ru-RU"/>
        </w:rPr>
        <w:t>Державна соціальна допомога за таких умов на наступний строк призначається не раніше ніж через шість місяців після завершення виплати такої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1" w:name="n289"/>
      <w:bookmarkEnd w:id="301"/>
      <w:r w:rsidRPr="005671F2">
        <w:rPr>
          <w:rFonts w:ascii="Times New Roman" w:eastAsia="Times New Roman" w:hAnsi="Times New Roman" w:cs="Times New Roman"/>
          <w:color w:val="333333"/>
          <w:sz w:val="24"/>
          <w:szCs w:val="24"/>
          <w:lang w:eastAsia="ru-RU"/>
        </w:rPr>
        <w:t>2) на один шестимісячний період, якщо малозабезпечена сім’я є багатодітною або у складі малозабезпеченої сім’ї є одинока мати (одинокий батько), що не перебуває у шлюбі, і запис про батька (матір) такої дитини до Книги реєстрації народжень внесено в установленому порядку за вказівкою матері (батька), або мати (батько) у разі смерті одного з батьків і звернулася (звернувся) за призначенням державної соціальної допомоги у липні - грудні 2020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2" w:name="n290"/>
      <w:bookmarkEnd w:id="302"/>
      <w:r w:rsidRPr="005671F2">
        <w:rPr>
          <w:rFonts w:ascii="Times New Roman" w:eastAsia="Times New Roman" w:hAnsi="Times New Roman" w:cs="Times New Roman"/>
          <w:color w:val="333333"/>
          <w:sz w:val="24"/>
          <w:szCs w:val="24"/>
          <w:lang w:eastAsia="ru-RU"/>
        </w:rPr>
        <w:t>12. У разі коли непрацююча працездатна особа працевлаштувалася або забезпечила себе роботою самостійно протягом шестимісячного періоду отримання державної соціальної допомоги, до сукупного доходу малозабезпеченої сім’ї під час призначення такої допомоги на наступний період враховується лише 50 відсотків доходу, отриманого у вигляді заробітної плати (грошового забезпечення), або доходу від підприємницької діяльності. Ця норма застосовується одноразово під час наступного звернення за призначенням державної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3" w:name="n291"/>
      <w:bookmarkEnd w:id="303"/>
      <w:r w:rsidRPr="005671F2">
        <w:rPr>
          <w:rFonts w:ascii="Times New Roman" w:eastAsia="Times New Roman" w:hAnsi="Times New Roman" w:cs="Times New Roman"/>
          <w:color w:val="333333"/>
          <w:sz w:val="24"/>
          <w:szCs w:val="24"/>
          <w:lang w:eastAsia="ru-RU"/>
        </w:rPr>
        <w:t>Кожним наступним зверненням вважається повторне подання уповноваженим представником сім’ї заяви та декларації у строк, який не перевищує шести календарних місяців після припинення виплати раніше призначеної державної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4" w:name="n292"/>
      <w:bookmarkEnd w:id="304"/>
      <w:r w:rsidRPr="005671F2">
        <w:rPr>
          <w:rFonts w:ascii="Times New Roman" w:eastAsia="Times New Roman" w:hAnsi="Times New Roman" w:cs="Times New Roman"/>
          <w:color w:val="333333"/>
          <w:sz w:val="24"/>
          <w:szCs w:val="24"/>
          <w:lang w:eastAsia="ru-RU"/>
        </w:rPr>
        <w:t>13. Якщо непрацююча працездатна особа перебуває на обліку в центрі зайнятості як безробітна або така, що шукає роботу, більше ніж 12 місяців станом на кінець періоду, за який враховуються доходи, та в шестимісячному періоді отримання державної соціальної допомоги не працевлаштувалася, розмір такої допомоги під час наступного звернення за її призначенням зменшується на 50 відсотків, на наступний період - на 75 відсотків. Така допомога під час наступного звернення призначається не раніше ніж через шість місяців після завершення її виплати.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5" w:name="n293"/>
      <w:bookmarkEnd w:id="305"/>
      <w:r w:rsidRPr="005671F2">
        <w:rPr>
          <w:rFonts w:ascii="Times New Roman" w:eastAsia="Times New Roman" w:hAnsi="Times New Roman" w:cs="Times New Roman"/>
          <w:color w:val="333333"/>
          <w:sz w:val="24"/>
          <w:szCs w:val="24"/>
          <w:lang w:eastAsia="ru-RU"/>
        </w:rPr>
        <w:lastRenderedPageBreak/>
        <w:t>14. Для виходу малозабезпеченої сім’ї із складних життєвих обставин за рекомендацією органу соціального захисту населення непрацюючій працездатній особі із числа членів такої сім’ї, яка бажає провадити підприємницьку діяльність, центром зайнятості може бути надана допомога на здобуття економічної самостійності малозабезпеченої сім’ї, порядок надання якої визначається Кабінетом Міністрів України.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6" w:name="n294"/>
      <w:bookmarkEnd w:id="306"/>
      <w:r w:rsidRPr="005671F2">
        <w:rPr>
          <w:rFonts w:ascii="Times New Roman" w:eastAsia="Times New Roman" w:hAnsi="Times New Roman" w:cs="Times New Roman"/>
          <w:color w:val="333333"/>
          <w:sz w:val="24"/>
          <w:szCs w:val="24"/>
          <w:lang w:eastAsia="ru-RU"/>
        </w:rPr>
        <w:t>15. Розмір державної соціальної допомоги може бути перерахований з місяця подання заяви уповноваженим представником малозабезпеченої сім’ї до закінчення строку її призначення.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7" w:name="n295"/>
      <w:bookmarkEnd w:id="307"/>
      <w:r w:rsidRPr="005671F2">
        <w:rPr>
          <w:rFonts w:ascii="Times New Roman" w:eastAsia="Times New Roman" w:hAnsi="Times New Roman" w:cs="Times New Roman"/>
          <w:color w:val="333333"/>
          <w:sz w:val="24"/>
          <w:szCs w:val="24"/>
          <w:lang w:eastAsia="ru-RU"/>
        </w:rPr>
        <w:t>16. Виплата призначеної державної соціальної допомоги припиняється: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8" w:name="n296"/>
      <w:bookmarkEnd w:id="308"/>
      <w:r w:rsidRPr="005671F2">
        <w:rPr>
          <w:rFonts w:ascii="Times New Roman" w:eastAsia="Times New Roman" w:hAnsi="Times New Roman" w:cs="Times New Roman"/>
          <w:color w:val="333333"/>
          <w:sz w:val="24"/>
          <w:szCs w:val="24"/>
          <w:lang w:eastAsia="ru-RU"/>
        </w:rPr>
        <w:t>якщо малозабезпеченою сім’єю подано недостовірні відомості чи приховано відомості, що вплинули або могли вплинути на встановлення права на отримання державної соціальної допомоги та на визначення її розміру, або встановлено фактичну зайнятість особи, що приносить дохід (винагороду), без оформлення, реєстрації в установленому законодавством порядку, - з місяця, що настає за місяцем, у якому виявлено порушення. В такому разі на наступний строк державна соціальна допомога може бути призначена не раніше ніж через шість місяців починаючи з першого числа місяця, в якому виявлено порушення;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09" w:name="n297"/>
      <w:bookmarkEnd w:id="309"/>
      <w:r w:rsidRPr="005671F2">
        <w:rPr>
          <w:rFonts w:ascii="Times New Roman" w:eastAsia="Times New Roman" w:hAnsi="Times New Roman" w:cs="Times New Roman"/>
          <w:color w:val="333333"/>
          <w:sz w:val="24"/>
          <w:szCs w:val="24"/>
          <w:lang w:eastAsia="ru-RU"/>
        </w:rPr>
        <w:t>у разі переїзду малозабезпеченої сім’ї до іншої місцевості або настання обставин, що унеможливлюють виплату державної соціальної допомоги (зокрема, смерть одинокої особи), - з місяця, що настає за місяцем, у якому відбулися зміни;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0" w:name="n298"/>
      <w:bookmarkEnd w:id="310"/>
      <w:r w:rsidRPr="005671F2">
        <w:rPr>
          <w:rFonts w:ascii="Times New Roman" w:eastAsia="Times New Roman" w:hAnsi="Times New Roman" w:cs="Times New Roman"/>
          <w:color w:val="333333"/>
          <w:sz w:val="24"/>
          <w:szCs w:val="24"/>
          <w:lang w:eastAsia="ru-RU"/>
        </w:rPr>
        <w:t>за заявою уповноваженого представника малозабезпеченої сім’ї - з місяця, що настає за місяцем її подання;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1" w:name="n299"/>
      <w:bookmarkEnd w:id="311"/>
      <w:r w:rsidRPr="005671F2">
        <w:rPr>
          <w:rFonts w:ascii="Times New Roman" w:eastAsia="Times New Roman" w:hAnsi="Times New Roman" w:cs="Times New Roman"/>
          <w:color w:val="333333"/>
          <w:sz w:val="24"/>
          <w:szCs w:val="24"/>
          <w:lang w:eastAsia="ru-RU"/>
        </w:rPr>
        <w:t>якщо реєстрацію особи (включеної до складу малозабезпеченої сім’ї) як безробітної припинено з причин, передбачених </w:t>
      </w:r>
      <w:hyperlink r:id="rId86" w:anchor="n160" w:tgtFrame="_blank" w:history="1">
        <w:r w:rsidRPr="005671F2">
          <w:rPr>
            <w:rFonts w:ascii="Times New Roman" w:eastAsia="Times New Roman" w:hAnsi="Times New Roman" w:cs="Times New Roman"/>
            <w:color w:val="0000FF"/>
            <w:sz w:val="24"/>
            <w:szCs w:val="24"/>
            <w:u w:val="single"/>
            <w:lang w:eastAsia="ru-RU"/>
          </w:rPr>
          <w:t>абзацами шістнадцятим</w:t>
        </w:r>
      </w:hyperlink>
      <w:r w:rsidRPr="005671F2">
        <w:rPr>
          <w:rFonts w:ascii="Times New Roman" w:eastAsia="Times New Roman" w:hAnsi="Times New Roman" w:cs="Times New Roman"/>
          <w:color w:val="333333"/>
          <w:sz w:val="24"/>
          <w:szCs w:val="24"/>
          <w:lang w:eastAsia="ru-RU"/>
        </w:rPr>
        <w:t> (крім припинення реєстрації у разі працевлаштування самостійно), </w:t>
      </w:r>
      <w:hyperlink r:id="rId87" w:anchor="n162" w:tgtFrame="_blank" w:history="1">
        <w:r w:rsidRPr="005671F2">
          <w:rPr>
            <w:rFonts w:ascii="Times New Roman" w:eastAsia="Times New Roman" w:hAnsi="Times New Roman" w:cs="Times New Roman"/>
            <w:color w:val="0000FF"/>
            <w:sz w:val="24"/>
            <w:szCs w:val="24"/>
            <w:u w:val="single"/>
            <w:lang w:eastAsia="ru-RU"/>
          </w:rPr>
          <w:t>вісімнадцятим</w:t>
        </w:r>
      </w:hyperlink>
      <w:hyperlink r:id="rId88" w:anchor="n162" w:tgtFrame="_blank" w:history="1">
        <w:r w:rsidRPr="005671F2">
          <w:rPr>
            <w:rFonts w:ascii="Times New Roman" w:eastAsia="Times New Roman" w:hAnsi="Times New Roman" w:cs="Times New Roman"/>
            <w:color w:val="0000FF"/>
            <w:sz w:val="24"/>
            <w:szCs w:val="24"/>
            <w:u w:val="single"/>
            <w:lang w:eastAsia="ru-RU"/>
          </w:rPr>
          <w:t> - двадцять першим</w:t>
        </w:r>
      </w:hyperlink>
      <w:r w:rsidRPr="005671F2">
        <w:rPr>
          <w:rFonts w:ascii="Times New Roman" w:eastAsia="Times New Roman" w:hAnsi="Times New Roman" w:cs="Times New Roman"/>
          <w:color w:val="333333"/>
          <w:sz w:val="24"/>
          <w:szCs w:val="24"/>
          <w:lang w:eastAsia="ru-RU"/>
        </w:rPr>
        <w:t> підпункту 1, </w:t>
      </w:r>
      <w:hyperlink r:id="rId89" w:anchor="n168" w:tgtFrame="_blank" w:history="1">
        <w:r w:rsidRPr="005671F2">
          <w:rPr>
            <w:rFonts w:ascii="Times New Roman" w:eastAsia="Times New Roman" w:hAnsi="Times New Roman" w:cs="Times New Roman"/>
            <w:color w:val="0000FF"/>
            <w:sz w:val="24"/>
            <w:szCs w:val="24"/>
            <w:u w:val="single"/>
            <w:lang w:eastAsia="ru-RU"/>
          </w:rPr>
          <w:t>підпунктами 2</w:t>
        </w:r>
      </w:hyperlink>
      <w:r w:rsidRPr="005671F2">
        <w:rPr>
          <w:rFonts w:ascii="Times New Roman" w:eastAsia="Times New Roman" w:hAnsi="Times New Roman" w:cs="Times New Roman"/>
          <w:color w:val="333333"/>
          <w:sz w:val="24"/>
          <w:szCs w:val="24"/>
          <w:lang w:eastAsia="ru-RU"/>
        </w:rPr>
        <w:t> і </w:t>
      </w:r>
      <w:hyperlink r:id="rId90" w:anchor="n173" w:tgtFrame="_blank" w:history="1">
        <w:r w:rsidRPr="005671F2">
          <w:rPr>
            <w:rFonts w:ascii="Times New Roman" w:eastAsia="Times New Roman" w:hAnsi="Times New Roman" w:cs="Times New Roman"/>
            <w:color w:val="0000FF"/>
            <w:sz w:val="24"/>
            <w:szCs w:val="24"/>
            <w:u w:val="single"/>
            <w:lang w:eastAsia="ru-RU"/>
          </w:rPr>
          <w:t>3</w:t>
        </w:r>
      </w:hyperlink>
      <w:r w:rsidRPr="005671F2">
        <w:rPr>
          <w:rFonts w:ascii="Times New Roman" w:eastAsia="Times New Roman" w:hAnsi="Times New Roman" w:cs="Times New Roman"/>
          <w:color w:val="333333"/>
          <w:sz w:val="24"/>
          <w:szCs w:val="24"/>
          <w:lang w:eastAsia="ru-RU"/>
        </w:rPr>
        <w:t> пункту 30 Порядку реєстрації, перереєстрації безробітних та ведення обліку осіб, які шукають роботу, затвердженого постановою Кабінету Міністрів України від 19 вересня 2018 р. № 792 (Офіційний вісник України, 2018 р., № 80, ст. 2662), - з місяця, наступного за місяцем, у якому надійшла інформація з центру зайнятості;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2" w:name="n300"/>
      <w:bookmarkEnd w:id="312"/>
      <w:r w:rsidRPr="005671F2">
        <w:rPr>
          <w:rFonts w:ascii="Times New Roman" w:eastAsia="Times New Roman" w:hAnsi="Times New Roman" w:cs="Times New Roman"/>
          <w:color w:val="333333"/>
          <w:sz w:val="24"/>
          <w:szCs w:val="24"/>
          <w:lang w:eastAsia="ru-RU"/>
        </w:rPr>
        <w:t>у разі виявлення, що непрацююча працездатна особа фактично не здійснювала догляд за особою, яка досягла 80-річного віку, або не надавала соціальних послуг з догляду відповідно до законодавства у зв’язку з перебуванням за кордоном сукупно більше ніж 60 днів протягом періоду отримання державної соціальної допомоги, - з місяця, наступного за місяцем, у якому надійшла інформація з Держприкордонслужби.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3" w:name="n301"/>
      <w:bookmarkEnd w:id="313"/>
      <w:r w:rsidRPr="005671F2">
        <w:rPr>
          <w:rFonts w:ascii="Times New Roman" w:eastAsia="Times New Roman" w:hAnsi="Times New Roman" w:cs="Times New Roman"/>
          <w:color w:val="333333"/>
          <w:sz w:val="24"/>
          <w:szCs w:val="24"/>
          <w:lang w:eastAsia="ru-RU"/>
        </w:rPr>
        <w:t>17. Інформування органів соціального захисту населення стосовно реєстрації (припинення реєстрації) як безробітної особи, яка включена до складу малозабезпеченої сім’ї, здійснюється центрами зайнятості щомісяця до 10 числа місяця, що настає за звітним періодом.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4" w:name="n302"/>
      <w:bookmarkEnd w:id="314"/>
      <w:r w:rsidRPr="005671F2">
        <w:rPr>
          <w:rFonts w:ascii="Times New Roman" w:eastAsia="Times New Roman" w:hAnsi="Times New Roman" w:cs="Times New Roman"/>
          <w:color w:val="333333"/>
          <w:sz w:val="24"/>
          <w:szCs w:val="24"/>
          <w:lang w:eastAsia="ru-RU"/>
        </w:rPr>
        <w:t>18. Державна соціальна допомога може бути призначена на строк визнання особи непрацездатною: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5" w:name="n303"/>
      <w:bookmarkEnd w:id="315"/>
      <w:r w:rsidRPr="005671F2">
        <w:rPr>
          <w:rFonts w:ascii="Times New Roman" w:eastAsia="Times New Roman" w:hAnsi="Times New Roman" w:cs="Times New Roman"/>
          <w:color w:val="333333"/>
          <w:sz w:val="24"/>
          <w:szCs w:val="24"/>
          <w:lang w:eastAsia="ru-RU"/>
        </w:rPr>
        <w:t>одиноким особам, які за результатами медико-соціальної експертизи визнані непрацездатними і не мають інших джерел існування (не отримують доходів, передбачених Порядком обчислення середньомісячного сукупного доходу сім’ї (домогосподарства) для усіх видів державної соціальної допомоги, затвердженим постановою Кабінету Міністрів України від 22 липня 2020 р. № 632);</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6" w:name="n304"/>
      <w:bookmarkEnd w:id="316"/>
      <w:r w:rsidRPr="005671F2">
        <w:rPr>
          <w:rFonts w:ascii="Times New Roman" w:eastAsia="Times New Roman" w:hAnsi="Times New Roman" w:cs="Times New Roman"/>
          <w:color w:val="333333"/>
          <w:sz w:val="24"/>
          <w:szCs w:val="24"/>
          <w:lang w:eastAsia="ru-RU"/>
        </w:rPr>
        <w:lastRenderedPageBreak/>
        <w:t>непрацездатному подружжю - за відсутності осіб, зобов’язаних їх утримувати відповідно до закону.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7" w:name="n305"/>
      <w:bookmarkEnd w:id="317"/>
      <w:r w:rsidRPr="005671F2">
        <w:rPr>
          <w:rFonts w:ascii="Times New Roman" w:eastAsia="Times New Roman" w:hAnsi="Times New Roman" w:cs="Times New Roman"/>
          <w:color w:val="333333"/>
          <w:sz w:val="24"/>
          <w:szCs w:val="24"/>
          <w:lang w:eastAsia="ru-RU"/>
        </w:rPr>
        <w:t>Одиноким особам, які досягли 65-річного віку і не мають інших джерел існування за тих же умов, державна соціальна допомога може бути призначена довічно.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8" w:name="n306"/>
      <w:bookmarkEnd w:id="318"/>
      <w:r w:rsidRPr="005671F2">
        <w:rPr>
          <w:rFonts w:ascii="Times New Roman" w:eastAsia="Times New Roman" w:hAnsi="Times New Roman" w:cs="Times New Roman"/>
          <w:color w:val="333333"/>
          <w:sz w:val="24"/>
          <w:szCs w:val="24"/>
          <w:lang w:eastAsia="ru-RU"/>
        </w:rPr>
        <w:t>19. Для призначення державної соціальної допомоги на запит органу соціального захисту населення у п’ятиденний строк з дня його отримання подаються: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19" w:name="n307"/>
      <w:bookmarkEnd w:id="319"/>
      <w:r w:rsidRPr="005671F2">
        <w:rPr>
          <w:rFonts w:ascii="Times New Roman" w:eastAsia="Times New Roman" w:hAnsi="Times New Roman" w:cs="Times New Roman"/>
          <w:color w:val="333333"/>
          <w:sz w:val="24"/>
          <w:szCs w:val="24"/>
          <w:lang w:eastAsia="ru-RU"/>
        </w:rPr>
        <w:t>відомості про доходи осіб та сплату єдиного внеску на загальнообов’язкове державне соціальне страхування з реєстру застрахованих осіб Державного реєстру загальнообов’язкового державного соціального страхування - Пенсійним фондом України (у порядку, встановленому Пенсійним фондом України та Мінсоцполітики);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0" w:name="n308"/>
      <w:bookmarkEnd w:id="320"/>
      <w:r w:rsidRPr="005671F2">
        <w:rPr>
          <w:rFonts w:ascii="Times New Roman" w:eastAsia="Times New Roman" w:hAnsi="Times New Roman" w:cs="Times New Roman"/>
          <w:color w:val="333333"/>
          <w:sz w:val="24"/>
          <w:szCs w:val="24"/>
          <w:lang w:eastAsia="ru-RU"/>
        </w:rPr>
        <w:t>відомості про доходи осіб із Державного реєстру фізичних осіб - платників податків - ДПС (у порядку, встановленому Мінсоцполітики та Мінфіном);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1" w:name="n309"/>
      <w:bookmarkEnd w:id="321"/>
      <w:r w:rsidRPr="005671F2">
        <w:rPr>
          <w:rFonts w:ascii="Times New Roman" w:eastAsia="Times New Roman" w:hAnsi="Times New Roman" w:cs="Times New Roman"/>
          <w:color w:val="333333"/>
          <w:sz w:val="24"/>
          <w:szCs w:val="24"/>
          <w:lang w:eastAsia="ru-RU"/>
        </w:rPr>
        <w:t>інформація про наявність в осіб транспортних засобів - уповноваженими органами МВС (у порядку, встановленому Мінсоцполітики та МВС);</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2" w:name="n310"/>
      <w:bookmarkEnd w:id="322"/>
      <w:r w:rsidRPr="005671F2">
        <w:rPr>
          <w:rFonts w:ascii="Times New Roman" w:eastAsia="Times New Roman" w:hAnsi="Times New Roman" w:cs="Times New Roman"/>
          <w:color w:val="333333"/>
          <w:sz w:val="24"/>
          <w:szCs w:val="24"/>
          <w:lang w:eastAsia="ru-RU"/>
        </w:rPr>
        <w:t>реквізити документів, що посвідчують особу, підтверджують громадянство України або спеціальний статус особи, - ДМС (у порядку, встановленому Мінсоцполітики та МВС);</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3" w:name="n311"/>
      <w:bookmarkEnd w:id="323"/>
      <w:r w:rsidRPr="005671F2">
        <w:rPr>
          <w:rFonts w:ascii="Times New Roman" w:eastAsia="Times New Roman" w:hAnsi="Times New Roman" w:cs="Times New Roman"/>
          <w:color w:val="333333"/>
          <w:sz w:val="24"/>
          <w:szCs w:val="24"/>
          <w:lang w:eastAsia="ru-RU"/>
        </w:rPr>
        <w:t>відомості про перетин державного кордону особами з обов’язковим зазначенням дати перетину - Держприкордонслужбою.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4" w:name="n312"/>
      <w:bookmarkEnd w:id="324"/>
      <w:r w:rsidRPr="005671F2">
        <w:rPr>
          <w:rFonts w:ascii="Times New Roman" w:eastAsia="Times New Roman" w:hAnsi="Times New Roman" w:cs="Times New Roman"/>
          <w:color w:val="333333"/>
          <w:sz w:val="24"/>
          <w:szCs w:val="24"/>
          <w:lang w:eastAsia="ru-RU"/>
        </w:rPr>
        <w:t>Органи соціального захисту населення мають право робити запити та безоплатно отримувати у строк до 10 календарних днів від підприємств, установ, організацій інформацію, необхідну для призначення державної соціальної допомоги та проведення перевірок достовірності даних, отриманих від осіб, які звертаються за її призначенням.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5" w:name="n313"/>
      <w:bookmarkEnd w:id="325"/>
      <w:r w:rsidRPr="005671F2">
        <w:rPr>
          <w:rFonts w:ascii="Times New Roman" w:eastAsia="Times New Roman" w:hAnsi="Times New Roman" w:cs="Times New Roman"/>
          <w:color w:val="333333"/>
          <w:sz w:val="24"/>
          <w:szCs w:val="24"/>
          <w:lang w:eastAsia="ru-RU"/>
        </w:rPr>
        <w:t>Відомості, зазначені в цьому пункті, можуть надаватися органу соціального захисту населення у паперовому та електронному вигляді.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6" w:name="n314"/>
      <w:bookmarkEnd w:id="326"/>
      <w:r w:rsidRPr="005671F2">
        <w:rPr>
          <w:rFonts w:ascii="Times New Roman" w:eastAsia="Times New Roman" w:hAnsi="Times New Roman" w:cs="Times New Roman"/>
          <w:color w:val="333333"/>
          <w:sz w:val="24"/>
          <w:szCs w:val="24"/>
          <w:lang w:eastAsia="ru-RU"/>
        </w:rPr>
        <w:t>Перевірка належності фізичних осіб - підприємців, які обрали спрощену систему оподаткування, до першої - третьої груп платників єдиного податку проводиться органом соціального захисту населення з використанням даних з Реєстру платників єдиного податку.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7" w:name="n315"/>
      <w:bookmarkEnd w:id="327"/>
      <w:r w:rsidRPr="005671F2">
        <w:rPr>
          <w:rFonts w:ascii="Times New Roman" w:eastAsia="Times New Roman" w:hAnsi="Times New Roman" w:cs="Times New Roman"/>
          <w:color w:val="333333"/>
          <w:sz w:val="24"/>
          <w:szCs w:val="24"/>
          <w:lang w:eastAsia="ru-RU"/>
        </w:rPr>
        <w:t>20. Державна соціальна допомога призначається з місяця звернення за нею, якщо протягом місяця подано всі необхідні документи. Якщо до заяви не додано всіх необхідних документів, орган соціального захисту населення повідомляє уповноваженому представнику малозабезпеченої сім’ї про те, які документи у місячний строк потрібно подати додатково.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8" w:name="n316"/>
      <w:bookmarkEnd w:id="328"/>
      <w:r w:rsidRPr="005671F2">
        <w:rPr>
          <w:rFonts w:ascii="Times New Roman" w:eastAsia="Times New Roman" w:hAnsi="Times New Roman" w:cs="Times New Roman"/>
          <w:color w:val="333333"/>
          <w:sz w:val="24"/>
          <w:szCs w:val="24"/>
          <w:lang w:eastAsia="ru-RU"/>
        </w:rPr>
        <w:t>Орган соціального захисту населення інформує уповноваженого представника малозабезпеченої сім’ї про прийняття документів із зазначенням дати їх прийняття, а також документів, які необхідно у місячний строк подати додатково (шляхом надання/надсилання йому повідомлення у паперовому або електронному вигляді (за наявності електронної пошти).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29" w:name="n317"/>
      <w:bookmarkEnd w:id="329"/>
      <w:r w:rsidRPr="005671F2">
        <w:rPr>
          <w:rFonts w:ascii="Times New Roman" w:eastAsia="Times New Roman" w:hAnsi="Times New Roman" w:cs="Times New Roman"/>
          <w:color w:val="333333"/>
          <w:sz w:val="24"/>
          <w:szCs w:val="24"/>
          <w:lang w:eastAsia="ru-RU"/>
        </w:rPr>
        <w:t xml:space="preserve">Якщо відомості, необхідні для призначення державної соціальної допомоги, неможливо отримати внаслідок помилки, виявленої під час обміну даними із суб’єктами надання інформації, визначеними в абзацах другому і третьому пункту 19 цього Порядку, орган соціального захисту населення повідомляє уповноваженому представнику малозабезпеченої сім’ї про необхідність виправлення ним помилки і проводить розрахунок державної соціальної допомоги протягом 10 днів після подання уповноваженим </w:t>
      </w:r>
      <w:r w:rsidRPr="005671F2">
        <w:rPr>
          <w:rFonts w:ascii="Times New Roman" w:eastAsia="Times New Roman" w:hAnsi="Times New Roman" w:cs="Times New Roman"/>
          <w:color w:val="333333"/>
          <w:sz w:val="24"/>
          <w:szCs w:val="24"/>
          <w:lang w:eastAsia="ru-RU"/>
        </w:rPr>
        <w:lastRenderedPageBreak/>
        <w:t>представником малозабезпеченої сім’ї виправлених даних та/або отримання необхідної інформації.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0" w:name="n318"/>
      <w:bookmarkEnd w:id="330"/>
      <w:r w:rsidRPr="005671F2">
        <w:rPr>
          <w:rFonts w:ascii="Times New Roman" w:eastAsia="Times New Roman" w:hAnsi="Times New Roman" w:cs="Times New Roman"/>
          <w:color w:val="333333"/>
          <w:sz w:val="24"/>
          <w:szCs w:val="24"/>
          <w:lang w:eastAsia="ru-RU"/>
        </w:rPr>
        <w:t>Якщо протягом 30 календарних днів після отримання повідомлення про необхідність виправлення помилки уповноважений представник малозабезпеченої сім’ї не виправив її та/або не подав документи, передбачені пунктом 5 цього Порядку, орган соціального захисту населення приймає рішення про відмову у призначенні державної соціальної допомоги, про що інформує уповноваженого представника малозабезпеченої сім’ї в порядку, встановленому абзацом другим пункту 21 цього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1" w:name="n319"/>
      <w:bookmarkEnd w:id="331"/>
      <w:r w:rsidRPr="005671F2">
        <w:rPr>
          <w:rFonts w:ascii="Times New Roman" w:eastAsia="Times New Roman" w:hAnsi="Times New Roman" w:cs="Times New Roman"/>
          <w:color w:val="333333"/>
          <w:sz w:val="24"/>
          <w:szCs w:val="24"/>
          <w:lang w:eastAsia="ru-RU"/>
        </w:rPr>
        <w:t>21. Рішення про призначення державної соціальної допомоги або про відмову в її призначенні приймається органом соціального захисту населення протягом 10 календарних днів з дня подання заяви і надсилається наступного дня після його прийняття уповноваженому представнику малозабезпеченої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2" w:name="n320"/>
      <w:bookmarkEnd w:id="332"/>
      <w:r w:rsidRPr="005671F2">
        <w:rPr>
          <w:rFonts w:ascii="Times New Roman" w:eastAsia="Times New Roman" w:hAnsi="Times New Roman" w:cs="Times New Roman"/>
          <w:color w:val="333333"/>
          <w:sz w:val="24"/>
          <w:szCs w:val="24"/>
          <w:lang w:eastAsia="ru-RU"/>
        </w:rPr>
        <w:t>У разі прийняття рішення про відмову в призначенні державної соціальної допомоги орган соціального захисту населення інформує про це уповноваженого представника малозабезпеченої сім’ї із зазначенням підстав для відмови та порядку оскарження рішення (з врученням відповідного повідомлення під особистий підпис).</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3" w:name="n321"/>
      <w:bookmarkEnd w:id="333"/>
      <w:r w:rsidRPr="005671F2">
        <w:rPr>
          <w:rFonts w:ascii="Times New Roman" w:eastAsia="Times New Roman" w:hAnsi="Times New Roman" w:cs="Times New Roman"/>
          <w:color w:val="333333"/>
          <w:sz w:val="24"/>
          <w:szCs w:val="24"/>
          <w:lang w:eastAsia="ru-RU"/>
        </w:rPr>
        <w:t>Рішення органу соціального захисту населення про призначення державної соціальної допомоги чи про відмову в її призначенні може бути оскаржено заявником в органі виконавчої влади вищого рівня або в суді.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4" w:name="n322"/>
      <w:bookmarkEnd w:id="334"/>
      <w:r w:rsidRPr="005671F2">
        <w:rPr>
          <w:rFonts w:ascii="Times New Roman" w:eastAsia="Times New Roman" w:hAnsi="Times New Roman" w:cs="Times New Roman"/>
          <w:color w:val="333333"/>
          <w:sz w:val="24"/>
          <w:szCs w:val="24"/>
          <w:lang w:eastAsia="ru-RU"/>
        </w:rPr>
        <w:t>22. На кожного отримувача державної соціальної допомоги орган соціального захисту населення формує особову справу, в якій зберігаються документи, необхідні для призначення державної соціальної допомоги, а також розрахунки її розмірів.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5" w:name="n323"/>
      <w:bookmarkEnd w:id="335"/>
      <w:r w:rsidRPr="005671F2">
        <w:rPr>
          <w:rFonts w:ascii="Times New Roman" w:eastAsia="Times New Roman" w:hAnsi="Times New Roman" w:cs="Times New Roman"/>
          <w:color w:val="333333"/>
          <w:sz w:val="24"/>
          <w:szCs w:val="24"/>
          <w:lang w:eastAsia="ru-RU"/>
        </w:rPr>
        <w:t>Особова справа зберігається протягом п’яти років після припинення виплати державної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6" w:name="n324"/>
      <w:bookmarkEnd w:id="336"/>
      <w:r w:rsidRPr="005671F2">
        <w:rPr>
          <w:rFonts w:ascii="Times New Roman" w:eastAsia="Times New Roman" w:hAnsi="Times New Roman" w:cs="Times New Roman"/>
          <w:color w:val="333333"/>
          <w:sz w:val="24"/>
          <w:szCs w:val="24"/>
          <w:lang w:eastAsia="ru-RU"/>
        </w:rPr>
        <w:t>23. Контроль за правильністю призначення і виплати державної соціальної допомоги здійснює орган соціального захисту населення та Державна соціальна служба.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7" w:name="n325"/>
      <w:bookmarkEnd w:id="337"/>
      <w:r w:rsidRPr="005671F2">
        <w:rPr>
          <w:rFonts w:ascii="Times New Roman" w:eastAsia="Times New Roman" w:hAnsi="Times New Roman" w:cs="Times New Roman"/>
          <w:color w:val="333333"/>
          <w:sz w:val="24"/>
          <w:szCs w:val="24"/>
          <w:lang w:eastAsia="ru-RU"/>
        </w:rPr>
        <w:t>24. Перевірка достовірності відомостей, що надійшли від осіб, які звертаються за призначенням державної соціальної допомоги, проводиться на підставі даних, отриманих шляхом автоматизованого доступу, зокрема, з:</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8" w:name="n326"/>
      <w:bookmarkEnd w:id="338"/>
      <w:r w:rsidRPr="005671F2">
        <w:rPr>
          <w:rFonts w:ascii="Times New Roman" w:eastAsia="Times New Roman" w:hAnsi="Times New Roman" w:cs="Times New Roman"/>
          <w:color w:val="333333"/>
          <w:sz w:val="24"/>
          <w:szCs w:val="24"/>
          <w:lang w:eastAsia="ru-RU"/>
        </w:rPr>
        <w:t>Державного реєстру речових прав на нерухоме майно - про право власності на земельну ділянку, квартиру (будинок);</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39" w:name="n327"/>
      <w:bookmarkEnd w:id="339"/>
      <w:r w:rsidRPr="005671F2">
        <w:rPr>
          <w:rFonts w:ascii="Times New Roman" w:eastAsia="Times New Roman" w:hAnsi="Times New Roman" w:cs="Times New Roman"/>
          <w:color w:val="333333"/>
          <w:sz w:val="24"/>
          <w:szCs w:val="24"/>
          <w:lang w:eastAsia="ru-RU"/>
        </w:rPr>
        <w:t>Державного реєстру актів цивільного стану громадян - про державну реєстрацію шлюбу, розірвання шлюбу, народження, смерть особи, якій призначено державну соціальну допомогу, або смерть члена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0" w:name="n328"/>
      <w:bookmarkEnd w:id="340"/>
      <w:r w:rsidRPr="005671F2">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і громадських формувань - про зареєстрованих фізичних осіб - підприємців.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1" w:name="n329"/>
      <w:bookmarkEnd w:id="341"/>
      <w:r w:rsidRPr="005671F2">
        <w:rPr>
          <w:rFonts w:ascii="Times New Roman" w:eastAsia="Times New Roman" w:hAnsi="Times New Roman" w:cs="Times New Roman"/>
          <w:color w:val="333333"/>
          <w:sz w:val="24"/>
          <w:szCs w:val="24"/>
          <w:lang w:eastAsia="ru-RU"/>
        </w:rPr>
        <w:t>Для підтвердження таких даних використовуються відомості з Державного реєстру актів цивільного стану громадян і Державного реєстру речових прав на нерухоме майно,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 після введення в експлуатацію відповідних технічних і програмних засобів.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2" w:name="n330"/>
      <w:bookmarkEnd w:id="342"/>
      <w:r w:rsidRPr="005671F2">
        <w:rPr>
          <w:rFonts w:ascii="Times New Roman" w:eastAsia="Times New Roman" w:hAnsi="Times New Roman" w:cs="Times New Roman"/>
          <w:color w:val="333333"/>
          <w:sz w:val="24"/>
          <w:szCs w:val="24"/>
          <w:lang w:eastAsia="ru-RU"/>
        </w:rPr>
        <w:t xml:space="preserve">25. Якщо малозабезпеченою сім’єю приховано або подано недостовірні дані про доходи та майновий стан або органом соціального захисту населення отримано інформацію </w:t>
      </w:r>
      <w:r w:rsidRPr="005671F2">
        <w:rPr>
          <w:rFonts w:ascii="Times New Roman" w:eastAsia="Times New Roman" w:hAnsi="Times New Roman" w:cs="Times New Roman"/>
          <w:color w:val="333333"/>
          <w:sz w:val="24"/>
          <w:szCs w:val="24"/>
          <w:lang w:eastAsia="ru-RU"/>
        </w:rPr>
        <w:lastRenderedPageBreak/>
        <w:t>про обставини, що вплинули на встановлення права на призначення державної соціальної допомоги та визначення її розміру, внаслідок чого надміру виплачено кошти,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3" w:name="n331"/>
      <w:bookmarkEnd w:id="343"/>
      <w:r w:rsidRPr="005671F2">
        <w:rPr>
          <w:rFonts w:ascii="Times New Roman" w:eastAsia="Times New Roman" w:hAnsi="Times New Roman" w:cs="Times New Roman"/>
          <w:color w:val="333333"/>
          <w:sz w:val="24"/>
          <w:szCs w:val="24"/>
          <w:lang w:eastAsia="ru-RU"/>
        </w:rPr>
        <w:t>визначають обсяг надміру виплачених коштів з місяця призначення державної соціальної допомоги та встановлюють строки їх повернення залежно від матеріального стану малозабезпеченої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4" w:name="n332"/>
      <w:bookmarkEnd w:id="344"/>
      <w:r w:rsidRPr="005671F2">
        <w:rPr>
          <w:rFonts w:ascii="Times New Roman" w:eastAsia="Times New Roman" w:hAnsi="Times New Roman" w:cs="Times New Roman"/>
          <w:color w:val="333333"/>
          <w:sz w:val="24"/>
          <w:szCs w:val="24"/>
          <w:lang w:eastAsia="ru-RU"/>
        </w:rPr>
        <w:t>повідомляють уповноваженому представнику малозабезпеченої сім’ї про обсяг надміру виплачених коштів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5" w:name="n333"/>
      <w:bookmarkEnd w:id="345"/>
      <w:r w:rsidRPr="005671F2">
        <w:rPr>
          <w:rFonts w:ascii="Times New Roman" w:eastAsia="Times New Roman" w:hAnsi="Times New Roman" w:cs="Times New Roman"/>
          <w:color w:val="333333"/>
          <w:sz w:val="24"/>
          <w:szCs w:val="24"/>
          <w:lang w:eastAsia="ru-RU"/>
        </w:rPr>
        <w:t>Суми надміру виплаченої державної соціальної допомоги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6" w:name="n334"/>
      <w:bookmarkEnd w:id="346"/>
      <w:r w:rsidRPr="005671F2">
        <w:rPr>
          <w:rFonts w:ascii="Times New Roman" w:eastAsia="Times New Roman" w:hAnsi="Times New Roman" w:cs="Times New Roman"/>
          <w:color w:val="333333"/>
          <w:sz w:val="24"/>
          <w:szCs w:val="24"/>
          <w:lang w:eastAsia="ru-RU"/>
        </w:rPr>
        <w:t>отримувачем державної соціальної допомоги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7" w:name="n335"/>
      <w:bookmarkEnd w:id="347"/>
      <w:r w:rsidRPr="005671F2">
        <w:rPr>
          <w:rFonts w:ascii="Times New Roman" w:eastAsia="Times New Roman" w:hAnsi="Times New Roman" w:cs="Times New Roman"/>
          <w:color w:val="333333"/>
          <w:sz w:val="24"/>
          <w:szCs w:val="24"/>
          <w:lang w:eastAsia="ru-RU"/>
        </w:rPr>
        <w:t>за згодою отримувача державної соціальної допомоги у повному обсязі за рахунок її наступних виплат;</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8" w:name="n336"/>
      <w:bookmarkEnd w:id="348"/>
      <w:r w:rsidRPr="005671F2">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суми наступних виплат державної соціальної допомоги у розмірі, що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49" w:name="n337"/>
      <w:bookmarkEnd w:id="349"/>
      <w:r w:rsidRPr="005671F2">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надміру виплачених сум державної соціальної допомоги такі суми стягуються в судовому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0" w:name="n338"/>
      <w:bookmarkEnd w:id="350"/>
      <w:r w:rsidRPr="005671F2">
        <w:rPr>
          <w:rFonts w:ascii="Times New Roman" w:eastAsia="Times New Roman" w:hAnsi="Times New Roman" w:cs="Times New Roman"/>
          <w:color w:val="333333"/>
          <w:sz w:val="24"/>
          <w:szCs w:val="24"/>
          <w:lang w:eastAsia="ru-RU"/>
        </w:rPr>
        <w:t>26. Державна соціальна допомога виплачується один раз на місяць за зареєстрованим місцем проживання або за місцем проживання уповноваженого представника малозабезпеченої сім’ї та перераховується через виплатні об’єкти АТ “Укрпошта” або на рахунок, відкритий в установі уповноваженого банку, за вибором отримувача.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1" w:name="n339"/>
      <w:bookmarkEnd w:id="351"/>
      <w:r w:rsidRPr="005671F2">
        <w:rPr>
          <w:rFonts w:ascii="Times New Roman" w:eastAsia="Times New Roman" w:hAnsi="Times New Roman" w:cs="Times New Roman"/>
          <w:color w:val="333333"/>
          <w:sz w:val="24"/>
          <w:szCs w:val="24"/>
          <w:lang w:eastAsia="ru-RU"/>
        </w:rPr>
        <w:t>Затримка виплати державної соціальної допомоги з вини органу, що її призначає чи виплачує, не допускається.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2" w:name="n340"/>
      <w:bookmarkEnd w:id="352"/>
      <w:r w:rsidRPr="005671F2">
        <w:rPr>
          <w:rFonts w:ascii="Times New Roman" w:eastAsia="Times New Roman" w:hAnsi="Times New Roman" w:cs="Times New Roman"/>
          <w:color w:val="333333"/>
          <w:sz w:val="24"/>
          <w:szCs w:val="24"/>
          <w:lang w:eastAsia="ru-RU"/>
        </w:rPr>
        <w:t>27. У разі смерті уповноваженого представника малозабезпеченої сім’ї не виплачена за його життя державна соціальна допомога може бути виплачена через виплатні об’єкти АТ “Укрпошта” за заявою однієї з повнолітніх дієздатних осіб, опікуна (піклувальника) дітей віком до 18 років або особи, визнаної недієздатною в установленому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3" w:name="n341"/>
      <w:bookmarkEnd w:id="353"/>
      <w:r w:rsidRPr="005671F2">
        <w:rPr>
          <w:rFonts w:ascii="Times New Roman" w:eastAsia="Times New Roman" w:hAnsi="Times New Roman" w:cs="Times New Roman"/>
          <w:color w:val="333333"/>
          <w:sz w:val="24"/>
          <w:szCs w:val="24"/>
          <w:lang w:eastAsia="ru-RU"/>
        </w:rPr>
        <w:t>Державна соціальна допомога виплачується за повний місяць, в якому настала смерть уповноваженого представника малозабезпеченої сім’ї, незалежно від дати смерті, якщо звернення надійшло не пізніше ніж через шість місяців з дня смерті.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4" w:name="n342"/>
      <w:bookmarkEnd w:id="354"/>
      <w:r w:rsidRPr="005671F2">
        <w:rPr>
          <w:rFonts w:ascii="Times New Roman" w:eastAsia="Times New Roman" w:hAnsi="Times New Roman" w:cs="Times New Roman"/>
          <w:color w:val="333333"/>
          <w:sz w:val="24"/>
          <w:szCs w:val="24"/>
          <w:lang w:eastAsia="ru-RU"/>
        </w:rPr>
        <w:t>28. Не отримана своєчасно з вини малозабезпеченої сім’ї державна соціальна допомога може бути отримана в наступному місяці, але не пізніше ніж через один місяць після закінчення строку, на який таку допомогу призначено.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5" w:name="n343"/>
      <w:bookmarkEnd w:id="355"/>
      <w:r w:rsidRPr="005671F2">
        <w:rPr>
          <w:rFonts w:ascii="Times New Roman" w:eastAsia="Times New Roman" w:hAnsi="Times New Roman" w:cs="Times New Roman"/>
          <w:color w:val="333333"/>
          <w:sz w:val="24"/>
          <w:szCs w:val="24"/>
          <w:lang w:eastAsia="ru-RU"/>
        </w:rPr>
        <w:t>Якщо уповноважений представник малозабезпеченої сім’ї з незалежних від нього причин (відрядження, хвороба, смерть близької людини тощо), які підтверджено відповідними документами, не отримав у визначений строк державну соціальну допомогу, її може бути виплачено у разі, коли звернення надійшло не пізніше ніж через три місяці після закінчення строку, на який таку допомогу призначено.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6" w:name="n344"/>
      <w:bookmarkEnd w:id="356"/>
      <w:r w:rsidRPr="005671F2">
        <w:rPr>
          <w:rFonts w:ascii="Times New Roman" w:eastAsia="Times New Roman" w:hAnsi="Times New Roman" w:cs="Times New Roman"/>
          <w:color w:val="333333"/>
          <w:sz w:val="24"/>
          <w:szCs w:val="24"/>
          <w:lang w:eastAsia="ru-RU"/>
        </w:rPr>
        <w:t>29. Витрати на виплату державної соціальної допомоги покриваються за рахунок коштів державного бюджету.”.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7" w:name="n345"/>
      <w:bookmarkEnd w:id="357"/>
      <w:r w:rsidRPr="005671F2">
        <w:rPr>
          <w:rFonts w:ascii="Times New Roman" w:eastAsia="Times New Roman" w:hAnsi="Times New Roman" w:cs="Times New Roman"/>
          <w:color w:val="333333"/>
          <w:sz w:val="24"/>
          <w:szCs w:val="24"/>
          <w:lang w:eastAsia="ru-RU"/>
        </w:rPr>
        <w:t>5. У </w:t>
      </w:r>
      <w:hyperlink r:id="rId91" w:tgtFrame="_blank" w:history="1">
        <w:r w:rsidRPr="005671F2">
          <w:rPr>
            <w:rFonts w:ascii="Times New Roman" w:eastAsia="Times New Roman" w:hAnsi="Times New Roman" w:cs="Times New Roman"/>
            <w:color w:val="0000FF"/>
            <w:sz w:val="24"/>
            <w:szCs w:val="24"/>
            <w:u w:val="single"/>
            <w:lang w:eastAsia="ru-RU"/>
          </w:rPr>
          <w:t>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hyperlink>
      <w:r w:rsidRPr="005671F2">
        <w:rPr>
          <w:rFonts w:ascii="Times New Roman" w:eastAsia="Times New Roman" w:hAnsi="Times New Roman" w:cs="Times New Roman"/>
          <w:color w:val="333333"/>
          <w:sz w:val="24"/>
          <w:szCs w:val="24"/>
          <w:lang w:eastAsia="ru-RU"/>
        </w:rPr>
        <w:t xml:space="preserve">, затвердженому постановою Кабінету Міністрів України від 22 лютого 2006 р. № 189 (Офіційний вісник України, 2006 р., № 8, ст. 446; 2008 р., № 18, ст. </w:t>
      </w:r>
      <w:r w:rsidRPr="005671F2">
        <w:rPr>
          <w:rFonts w:ascii="Times New Roman" w:eastAsia="Times New Roman" w:hAnsi="Times New Roman" w:cs="Times New Roman"/>
          <w:color w:val="333333"/>
          <w:sz w:val="24"/>
          <w:szCs w:val="24"/>
          <w:lang w:eastAsia="ru-RU"/>
        </w:rPr>
        <w:lastRenderedPageBreak/>
        <w:t>504; 2015 р., № 74, ст. 2437; 2016 р., № 97, ст. 3165; 2018 р., № 62, ст. 2144; 2019 р., № 55, ст. 1919, № 70, ст. 2453):</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8" w:name="n346"/>
      <w:bookmarkEnd w:id="358"/>
      <w:r w:rsidRPr="005671F2">
        <w:rPr>
          <w:rFonts w:ascii="Times New Roman" w:eastAsia="Times New Roman" w:hAnsi="Times New Roman" w:cs="Times New Roman"/>
          <w:color w:val="333333"/>
          <w:sz w:val="24"/>
          <w:szCs w:val="24"/>
          <w:lang w:eastAsia="ru-RU"/>
        </w:rPr>
        <w:t>1) абзац другий пункту 2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59" w:name="n347"/>
      <w:bookmarkEnd w:id="359"/>
      <w:r w:rsidRPr="005671F2">
        <w:rPr>
          <w:rFonts w:ascii="Times New Roman" w:eastAsia="Times New Roman" w:hAnsi="Times New Roman" w:cs="Times New Roman"/>
          <w:color w:val="333333"/>
          <w:sz w:val="24"/>
          <w:szCs w:val="24"/>
          <w:lang w:eastAsia="ru-RU"/>
        </w:rPr>
        <w:t>“відомості про одного з батьків (платника аліментів), які внесено до Єдиного реєстру боржників у зв’язку з несплатою ним аліментів;”;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0" w:name="n348"/>
      <w:bookmarkEnd w:id="360"/>
      <w:r w:rsidRPr="005671F2">
        <w:rPr>
          <w:rFonts w:ascii="Times New Roman" w:eastAsia="Times New Roman" w:hAnsi="Times New Roman" w:cs="Times New Roman"/>
          <w:color w:val="333333"/>
          <w:sz w:val="24"/>
          <w:szCs w:val="24"/>
          <w:lang w:eastAsia="ru-RU"/>
        </w:rPr>
        <w:t>2) пункти 4 і 5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1" w:name="n349"/>
      <w:bookmarkEnd w:id="361"/>
      <w:r w:rsidRPr="005671F2">
        <w:rPr>
          <w:rFonts w:ascii="Times New Roman" w:eastAsia="Times New Roman" w:hAnsi="Times New Roman" w:cs="Times New Roman"/>
          <w:color w:val="333333"/>
          <w:sz w:val="24"/>
          <w:szCs w:val="24"/>
          <w:lang w:eastAsia="ru-RU"/>
        </w:rPr>
        <w:t>“4. Тимчасова допомога не призначається, якщо: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2" w:name="n350"/>
      <w:bookmarkEnd w:id="362"/>
      <w:r w:rsidRPr="005671F2">
        <w:rPr>
          <w:rFonts w:ascii="Times New Roman" w:eastAsia="Times New Roman" w:hAnsi="Times New Roman" w:cs="Times New Roman"/>
          <w:color w:val="333333"/>
          <w:sz w:val="24"/>
          <w:szCs w:val="24"/>
          <w:lang w:eastAsia="ru-RU"/>
        </w:rPr>
        <w:t>дитина перебуває під опікою чи піклуванням або на повному державному утриманні. Якщо дитина, яка перебуває у відповідній установі (закладі) на повному державному утриманні,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така допомога призначається та виплачується за повні місяці такого перебування на підставі довідки закладу освіти про те, що дитина в цей час не перебувала на повному державному утриманні;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3" w:name="n351"/>
      <w:bookmarkEnd w:id="363"/>
      <w:r w:rsidRPr="005671F2">
        <w:rPr>
          <w:rFonts w:ascii="Times New Roman" w:eastAsia="Times New Roman" w:hAnsi="Times New Roman" w:cs="Times New Roman"/>
          <w:color w:val="333333"/>
          <w:sz w:val="24"/>
          <w:szCs w:val="24"/>
          <w:lang w:eastAsia="ru-RU"/>
        </w:rPr>
        <w:t>відсутні відомості про одного з батьків (платника аліментів) у Єдиному реєстрі боржників;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4" w:name="n352"/>
      <w:bookmarkEnd w:id="364"/>
      <w:r w:rsidRPr="005671F2">
        <w:rPr>
          <w:rFonts w:ascii="Times New Roman" w:eastAsia="Times New Roman" w:hAnsi="Times New Roman" w:cs="Times New Roman"/>
          <w:color w:val="333333"/>
          <w:sz w:val="24"/>
          <w:szCs w:val="24"/>
          <w:lang w:eastAsia="ru-RU"/>
        </w:rPr>
        <w:t>заявник у місячний строк не подав необхідних документів, які додаються до заяви.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5" w:name="n353"/>
      <w:bookmarkEnd w:id="365"/>
      <w:r w:rsidRPr="005671F2">
        <w:rPr>
          <w:rFonts w:ascii="Times New Roman" w:eastAsia="Times New Roman" w:hAnsi="Times New Roman" w:cs="Times New Roman"/>
          <w:color w:val="333333"/>
          <w:sz w:val="24"/>
          <w:szCs w:val="24"/>
          <w:lang w:eastAsia="ru-RU"/>
        </w:rPr>
        <w:t>5. Тимчасова допомога призначається та виплачується за місцем проживання (перебування) одного з батьків, який утримує дитину (далі - одержувач),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значення, районних у містах (у разі їх утворення) рад (далі - органи соціального захисту населення). Ця допомога призначається та виплачується за місцем проживання у разі її неотримання за зареєстрованим місцем проживання заявника. Перевірка відомостей щодо неотримання допомоги проводиться органами соціального захисту населення з використанням інформаційних систем.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6" w:name="n354"/>
      <w:bookmarkEnd w:id="366"/>
      <w:r w:rsidRPr="005671F2">
        <w:rPr>
          <w:rFonts w:ascii="Times New Roman" w:eastAsia="Times New Roman" w:hAnsi="Times New Roman" w:cs="Times New Roman"/>
          <w:color w:val="333333"/>
          <w:sz w:val="24"/>
          <w:szCs w:val="24"/>
          <w:lang w:eastAsia="ru-RU"/>
        </w:rPr>
        <w:t>У разі зміни реєстрації місця проживання чи місця перебування одержувача виплата тимчасової допомоги продовжується органом соціального захисту населення за реєстрацією нового місця проживання з місяця звернення одержувача.</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7" w:name="n355"/>
      <w:bookmarkEnd w:id="367"/>
      <w:r w:rsidRPr="005671F2">
        <w:rPr>
          <w:rFonts w:ascii="Times New Roman" w:eastAsia="Times New Roman" w:hAnsi="Times New Roman" w:cs="Times New Roman"/>
          <w:color w:val="333333"/>
          <w:sz w:val="24"/>
          <w:szCs w:val="24"/>
          <w:lang w:eastAsia="ru-RU"/>
        </w:rPr>
        <w:t>У територіальній громаді, в якій утворено виконавчі органи сільської, селищної, міської ради, заяви з необхідними документами для призначення тимчасової допомоги (далі - заяви з необхідними документами) приймаються уповноваженими посадовими особами виконавчого органу сільської, селищної, міської ради територіальної громади (далі - посадова особа територіальної громади) та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8" w:name="n356"/>
      <w:bookmarkEnd w:id="368"/>
      <w:r w:rsidRPr="005671F2">
        <w:rPr>
          <w:rFonts w:ascii="Times New Roman" w:eastAsia="Times New Roman" w:hAnsi="Times New Roman" w:cs="Times New Roman"/>
          <w:color w:val="333333"/>
          <w:sz w:val="24"/>
          <w:szCs w:val="24"/>
          <w:lang w:eastAsia="ru-RU"/>
        </w:rPr>
        <w:t>Заяви з необхідними документами, подані через центр надання адміністративних послуг,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69" w:name="n357"/>
      <w:bookmarkEnd w:id="369"/>
      <w:r w:rsidRPr="005671F2">
        <w:rPr>
          <w:rFonts w:ascii="Times New Roman" w:eastAsia="Times New Roman" w:hAnsi="Times New Roman" w:cs="Times New Roman"/>
          <w:color w:val="333333"/>
          <w:sz w:val="24"/>
          <w:szCs w:val="24"/>
          <w:lang w:eastAsia="ru-RU"/>
        </w:rPr>
        <w:t>У випадках, передбачених абзацами третім і четвертим цього пункту, органи соціального захисту населення не приймають від осіб заяв з необхідними документами, крім надісланих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Єдиний державний веб-портал електронних послуг), починаючи з 1 січня 2021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0" w:name="n358"/>
      <w:bookmarkEnd w:id="370"/>
      <w:r w:rsidRPr="005671F2">
        <w:rPr>
          <w:rFonts w:ascii="Times New Roman" w:eastAsia="Times New Roman" w:hAnsi="Times New Roman" w:cs="Times New Roman"/>
          <w:color w:val="333333"/>
          <w:sz w:val="24"/>
          <w:szCs w:val="24"/>
          <w:lang w:eastAsia="ru-RU"/>
        </w:rPr>
        <w:lastRenderedPageBreak/>
        <w:t>У разі технічної можливості посадова особа об’єднаної територіальної громади або центру надання адміністративних послуг, яка приймає заяву з необхідними документами, реєструє її та заповнює відповідні електронні форми з використанням інформаційних систем Мінсоцполітики (далі - електронна справа) і не пізніше ніж наступного робочого дня надсилає електронну справу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92" w:tgtFrame="_blank" w:history="1">
        <w:r w:rsidRPr="005671F2">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5671F2">
        <w:rPr>
          <w:rFonts w:ascii="Times New Roman" w:eastAsia="Times New Roman" w:hAnsi="Times New Roman" w:cs="Times New Roman"/>
          <w:color w:val="333333"/>
          <w:sz w:val="24"/>
          <w:szCs w:val="24"/>
          <w:lang w:eastAsia="ru-RU"/>
        </w:rPr>
        <w:t>” та “</w:t>
      </w:r>
      <w:hyperlink r:id="rId93" w:tgtFrame="_blank" w:history="1">
        <w:r w:rsidRPr="005671F2">
          <w:rPr>
            <w:rFonts w:ascii="Times New Roman" w:eastAsia="Times New Roman" w:hAnsi="Times New Roman" w:cs="Times New Roman"/>
            <w:color w:val="0000FF"/>
            <w:sz w:val="24"/>
            <w:szCs w:val="24"/>
            <w:u w:val="single"/>
            <w:lang w:eastAsia="ru-RU"/>
          </w:rPr>
          <w:t>Про електронні довірчі послуги</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1" w:name="n359"/>
      <w:bookmarkEnd w:id="371"/>
      <w:r w:rsidRPr="005671F2">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територіальної громади виключно з формуванням електронної справи.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2" w:name="n360"/>
      <w:bookmarkEnd w:id="372"/>
      <w:r w:rsidRPr="005671F2">
        <w:rPr>
          <w:rFonts w:ascii="Times New Roman" w:eastAsia="Times New Roman" w:hAnsi="Times New Roman" w:cs="Times New Roman"/>
          <w:color w:val="333333"/>
          <w:sz w:val="24"/>
          <w:szCs w:val="24"/>
          <w:lang w:eastAsia="ru-RU"/>
        </w:rPr>
        <w:t>Якщо заявник вже отримує будь-який 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3" w:name="n361"/>
      <w:bookmarkEnd w:id="373"/>
      <w:r w:rsidRPr="005671F2">
        <w:rPr>
          <w:rFonts w:ascii="Times New Roman" w:eastAsia="Times New Roman" w:hAnsi="Times New Roman" w:cs="Times New Roman"/>
          <w:color w:val="333333"/>
          <w:sz w:val="24"/>
          <w:szCs w:val="24"/>
          <w:lang w:eastAsia="ru-RU"/>
        </w:rPr>
        <w:t>3) у пункті 6:</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4" w:name="n362"/>
      <w:bookmarkEnd w:id="374"/>
      <w:r w:rsidRPr="005671F2">
        <w:rPr>
          <w:rFonts w:ascii="Times New Roman" w:eastAsia="Times New Roman" w:hAnsi="Times New Roman" w:cs="Times New Roman"/>
          <w:color w:val="333333"/>
          <w:sz w:val="24"/>
          <w:szCs w:val="24"/>
          <w:lang w:eastAsia="ru-RU"/>
        </w:rPr>
        <w:t>в абзаці першому слова “органу соціального захисту населення за місцем проживання (перебування)”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5" w:name="n363"/>
      <w:bookmarkEnd w:id="375"/>
      <w:r w:rsidRPr="005671F2">
        <w:rPr>
          <w:rFonts w:ascii="Times New Roman" w:eastAsia="Times New Roman" w:hAnsi="Times New Roman" w:cs="Times New Roman"/>
          <w:color w:val="333333"/>
          <w:sz w:val="24"/>
          <w:szCs w:val="24"/>
          <w:lang w:eastAsia="ru-RU"/>
        </w:rPr>
        <w:t>в абзаці чотирнадцятому слова “органу соціального захисту населення”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6" w:name="n364"/>
      <w:bookmarkEnd w:id="376"/>
      <w:r w:rsidRPr="005671F2">
        <w:rPr>
          <w:rFonts w:ascii="Times New Roman" w:eastAsia="Times New Roman" w:hAnsi="Times New Roman" w:cs="Times New Roman"/>
          <w:color w:val="333333"/>
          <w:sz w:val="24"/>
          <w:szCs w:val="24"/>
          <w:lang w:eastAsia="ru-RU"/>
        </w:rPr>
        <w:t>4) у пункті 8</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7" w:name="n365"/>
      <w:bookmarkEnd w:id="377"/>
      <w:r w:rsidRPr="005671F2">
        <w:rPr>
          <w:rFonts w:ascii="Times New Roman" w:eastAsia="Times New Roman" w:hAnsi="Times New Roman" w:cs="Times New Roman"/>
          <w:color w:val="333333"/>
          <w:sz w:val="24"/>
          <w:szCs w:val="24"/>
          <w:lang w:eastAsia="ru-RU"/>
        </w:rPr>
        <w:t>абзаци перший і другий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8" w:name="n366"/>
      <w:bookmarkEnd w:id="378"/>
      <w:r w:rsidRPr="005671F2">
        <w:rPr>
          <w:rFonts w:ascii="Times New Roman" w:eastAsia="Times New Roman" w:hAnsi="Times New Roman" w:cs="Times New Roman"/>
          <w:color w:val="333333"/>
          <w:sz w:val="24"/>
          <w:szCs w:val="24"/>
          <w:lang w:eastAsia="ru-RU"/>
        </w:rPr>
        <w:t>“8</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Середньомісячний сукупний дохід сім’ї визначається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 липня 2020 р. № 632, на підставі довідки про доходи і декларації про доходи та майновий стан осіб, що звернулися за призначенням усіх видів соціальної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79" w:name="n367"/>
      <w:bookmarkEnd w:id="379"/>
      <w:r w:rsidRPr="005671F2">
        <w:rPr>
          <w:rFonts w:ascii="Times New Roman" w:eastAsia="Times New Roman" w:hAnsi="Times New Roman" w:cs="Times New Roman"/>
          <w:color w:val="333333"/>
          <w:sz w:val="24"/>
          <w:szCs w:val="24"/>
          <w:lang w:eastAsia="ru-RU"/>
        </w:rPr>
        <w:t>До складу сім’ї особи, яка звертається за призначенням тимчасової допомоги,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рівнем, якщо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і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Особи, які перебувають на повному державному утриманні, до складу сім’ї не включаються.”;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0" w:name="n368"/>
      <w:bookmarkEnd w:id="380"/>
      <w:r w:rsidRPr="005671F2">
        <w:rPr>
          <w:rFonts w:ascii="Times New Roman" w:eastAsia="Times New Roman" w:hAnsi="Times New Roman" w:cs="Times New Roman"/>
          <w:color w:val="333333"/>
          <w:sz w:val="24"/>
          <w:szCs w:val="24"/>
          <w:lang w:eastAsia="ru-RU"/>
        </w:rPr>
        <w:t>абзац третій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1" w:name="n369"/>
      <w:bookmarkEnd w:id="381"/>
      <w:r w:rsidRPr="005671F2">
        <w:rPr>
          <w:rFonts w:ascii="Times New Roman" w:eastAsia="Times New Roman" w:hAnsi="Times New Roman" w:cs="Times New Roman"/>
          <w:color w:val="333333"/>
          <w:sz w:val="24"/>
          <w:szCs w:val="24"/>
          <w:lang w:eastAsia="ru-RU"/>
        </w:rPr>
        <w:t>5) пункт 13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2" w:name="n370"/>
      <w:bookmarkEnd w:id="382"/>
      <w:r w:rsidRPr="005671F2">
        <w:rPr>
          <w:rFonts w:ascii="Times New Roman" w:eastAsia="Times New Roman" w:hAnsi="Times New Roman" w:cs="Times New Roman"/>
          <w:color w:val="333333"/>
          <w:sz w:val="24"/>
          <w:szCs w:val="24"/>
          <w:lang w:eastAsia="ru-RU"/>
        </w:rPr>
        <w:lastRenderedPageBreak/>
        <w:t>“13. Тимчасова допомога виплачується шляхом перерахування коштів одержувачу або через виплатні об’єкти АТ “Укрпошта” за місцем його проживання або на його особовий рахунок, відкритий в установі уповноваженого банку.”;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3" w:name="n371"/>
      <w:bookmarkEnd w:id="383"/>
      <w:r w:rsidRPr="005671F2">
        <w:rPr>
          <w:rFonts w:ascii="Times New Roman" w:eastAsia="Times New Roman" w:hAnsi="Times New Roman" w:cs="Times New Roman"/>
          <w:color w:val="333333"/>
          <w:sz w:val="24"/>
          <w:szCs w:val="24"/>
          <w:lang w:eastAsia="ru-RU"/>
        </w:rPr>
        <w:t>6) пункт 14 виключити.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4" w:name="n372"/>
      <w:bookmarkEnd w:id="384"/>
      <w:r w:rsidRPr="005671F2">
        <w:rPr>
          <w:rFonts w:ascii="Times New Roman" w:eastAsia="Times New Roman" w:hAnsi="Times New Roman" w:cs="Times New Roman"/>
          <w:color w:val="333333"/>
          <w:sz w:val="24"/>
          <w:szCs w:val="24"/>
          <w:lang w:eastAsia="ru-RU"/>
        </w:rPr>
        <w:t>6. В </w:t>
      </w:r>
      <w:hyperlink r:id="rId94" w:anchor="n23"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пункту 4 Порядку використання коштів, передбачених у державному бюджеті для виплати соціальних стипендій студентам (курсантам) закладів фахової передвищої та вищої освіти, затвердженого постановою Кабінету Міністрів України від 28 грудня 2016 р. № 1045 “Деякі питання виплати соціальних стипендій студентам (курсантам) закладів фахової передвищої та вищої освіти” (Офіційний вісник України, 2017 р., № 4, ст. 148; 2020 р., № 23, ст. 849), слова “юридичної освіти” замінити словами “юридичної особи”.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5" w:name="n373"/>
      <w:bookmarkEnd w:id="385"/>
      <w:r w:rsidRPr="005671F2">
        <w:rPr>
          <w:rFonts w:ascii="Times New Roman" w:eastAsia="Times New Roman" w:hAnsi="Times New Roman" w:cs="Times New Roman"/>
          <w:color w:val="333333"/>
          <w:sz w:val="24"/>
          <w:szCs w:val="24"/>
          <w:lang w:eastAsia="ru-RU"/>
        </w:rPr>
        <w:t>7. В </w:t>
      </w:r>
      <w:hyperlink r:id="rId95" w:anchor="n600" w:tgtFrame="_blank" w:history="1">
        <w:r w:rsidRPr="005671F2">
          <w:rPr>
            <w:rFonts w:ascii="Times New Roman" w:eastAsia="Times New Roman" w:hAnsi="Times New Roman" w:cs="Times New Roman"/>
            <w:color w:val="0000FF"/>
            <w:sz w:val="24"/>
            <w:szCs w:val="24"/>
            <w:u w:val="single"/>
            <w:lang w:eastAsia="ru-RU"/>
          </w:rPr>
          <w:t>абзаці восьмому</w:t>
        </w:r>
      </w:hyperlink>
      <w:r w:rsidRPr="005671F2">
        <w:rPr>
          <w:rFonts w:ascii="Times New Roman" w:eastAsia="Times New Roman" w:hAnsi="Times New Roman" w:cs="Times New Roman"/>
          <w:color w:val="333333"/>
          <w:sz w:val="24"/>
          <w:szCs w:val="24"/>
          <w:lang w:eastAsia="ru-RU"/>
        </w:rPr>
        <w:t> пункту 14 Порядку та умов надання у 2020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дітей, позбавлених батьківського піклування, осіб з їх числа, затверджених постановою Кабінету Міністрів України від 15 листопада 2017 р. № 877 (Офіційний вісник України, 2017 р., № 95, ст. 2899; 2020 р., № 54, ст. 1659), слова “дитячих будинків сімейного типу” замінити словом “дітей”.</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6" w:name="n374"/>
      <w:bookmarkEnd w:id="386"/>
      <w:r w:rsidRPr="005671F2">
        <w:rPr>
          <w:rFonts w:ascii="Times New Roman" w:eastAsia="Times New Roman" w:hAnsi="Times New Roman" w:cs="Times New Roman"/>
          <w:color w:val="333333"/>
          <w:sz w:val="24"/>
          <w:szCs w:val="24"/>
          <w:lang w:eastAsia="ru-RU"/>
        </w:rPr>
        <w:t>8. У </w:t>
      </w:r>
      <w:hyperlink r:id="rId96" w:anchor="n12" w:tgtFrame="_blank" w:history="1">
        <w:r w:rsidRPr="005671F2">
          <w:rPr>
            <w:rFonts w:ascii="Times New Roman" w:eastAsia="Times New Roman" w:hAnsi="Times New Roman" w:cs="Times New Roman"/>
            <w:color w:val="0000FF"/>
            <w:sz w:val="24"/>
            <w:szCs w:val="24"/>
            <w:u w:val="single"/>
            <w:lang w:eastAsia="ru-RU"/>
          </w:rPr>
          <w:t>Порядку виплати допомоги на дітей, які виховуються у багатодітних сім’ях</w:t>
        </w:r>
      </w:hyperlink>
      <w:r w:rsidRPr="005671F2">
        <w:rPr>
          <w:rFonts w:ascii="Times New Roman" w:eastAsia="Times New Roman" w:hAnsi="Times New Roman" w:cs="Times New Roman"/>
          <w:color w:val="333333"/>
          <w:sz w:val="24"/>
          <w:szCs w:val="24"/>
          <w:lang w:eastAsia="ru-RU"/>
        </w:rPr>
        <w:t>, затвердженому постановою Кабінету Міністрів України від 13 березня 2019 р. № 250 “Деякі питання надання соціальної підтримки багатодітним сім’ям” (Офіційний вісник України, 2019 р., № 28, ст. 985, № 70, ст. 2453; 2020 р., № 43, ст. 1389):</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7" w:name="n375"/>
      <w:bookmarkEnd w:id="387"/>
      <w:r w:rsidRPr="005671F2">
        <w:rPr>
          <w:rFonts w:ascii="Times New Roman" w:eastAsia="Times New Roman" w:hAnsi="Times New Roman" w:cs="Times New Roman"/>
          <w:color w:val="333333"/>
          <w:sz w:val="24"/>
          <w:szCs w:val="24"/>
          <w:lang w:eastAsia="ru-RU"/>
        </w:rPr>
        <w:t>1) у </w:t>
      </w:r>
      <w:hyperlink r:id="rId97" w:anchor="n20" w:tgtFrame="_blank" w:history="1">
        <w:r w:rsidRPr="005671F2">
          <w:rPr>
            <w:rFonts w:ascii="Times New Roman" w:eastAsia="Times New Roman" w:hAnsi="Times New Roman" w:cs="Times New Roman"/>
            <w:color w:val="0000FF"/>
            <w:sz w:val="24"/>
            <w:szCs w:val="24"/>
            <w:u w:val="single"/>
            <w:lang w:eastAsia="ru-RU"/>
          </w:rPr>
          <w:t>пункті 7</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88" w:name="n376"/>
      <w:bookmarkEnd w:id="388"/>
      <w:r w:rsidRPr="005671F2">
        <w:rPr>
          <w:rFonts w:ascii="Times New Roman" w:eastAsia="Times New Roman" w:hAnsi="Times New Roman" w:cs="Times New Roman"/>
          <w:color w:val="333333"/>
          <w:sz w:val="24"/>
          <w:szCs w:val="24"/>
          <w:lang w:eastAsia="ru-RU"/>
        </w:rPr>
        <w:t>в </w:t>
      </w:r>
      <w:hyperlink r:id="rId98" w:anchor="n20" w:tgtFrame="_blank" w:history="1">
        <w:r w:rsidRPr="005671F2">
          <w:rPr>
            <w:rFonts w:ascii="Times New Roman" w:eastAsia="Times New Roman" w:hAnsi="Times New Roman" w:cs="Times New Roman"/>
            <w:color w:val="0000FF"/>
            <w:sz w:val="24"/>
            <w:szCs w:val="24"/>
            <w:u w:val="single"/>
            <w:lang w:eastAsia="ru-RU"/>
          </w:rPr>
          <w:t>абзаці першому</w:t>
        </w:r>
      </w:hyperlink>
      <w:r w:rsidRPr="005671F2">
        <w:rPr>
          <w:rFonts w:ascii="Times New Roman" w:eastAsia="Times New Roman" w:hAnsi="Times New Roman" w:cs="Times New Roman"/>
          <w:color w:val="333333"/>
          <w:sz w:val="24"/>
          <w:szCs w:val="24"/>
          <w:lang w:eastAsia="ru-RU"/>
        </w:rPr>
        <w:t> слова “органу соціального захисту населення” виключити;</w:t>
      </w:r>
    </w:p>
    <w:bookmarkStart w:id="389" w:name="n377"/>
    <w:bookmarkEnd w:id="389"/>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r w:rsidRPr="005671F2">
        <w:rPr>
          <w:rFonts w:ascii="Times New Roman" w:eastAsia="Times New Roman" w:hAnsi="Times New Roman" w:cs="Times New Roman"/>
          <w:color w:val="333333"/>
          <w:sz w:val="24"/>
          <w:szCs w:val="24"/>
          <w:lang w:eastAsia="ru-RU"/>
        </w:rPr>
        <w:fldChar w:fldCharType="begin"/>
      </w:r>
      <w:r w:rsidRPr="005671F2">
        <w:rPr>
          <w:rFonts w:ascii="Times New Roman" w:eastAsia="Times New Roman" w:hAnsi="Times New Roman" w:cs="Times New Roman"/>
          <w:color w:val="333333"/>
          <w:sz w:val="24"/>
          <w:szCs w:val="24"/>
          <w:lang w:eastAsia="ru-RU"/>
        </w:rPr>
        <w:instrText xml:space="preserve"> HYPERLINK "https://zakon.rada.gov.ua/laws/show/250-2019-%D0%BF" \l "n23" \t "_blank" </w:instrText>
      </w:r>
      <w:r w:rsidRPr="005671F2">
        <w:rPr>
          <w:rFonts w:ascii="Times New Roman" w:eastAsia="Times New Roman" w:hAnsi="Times New Roman" w:cs="Times New Roman"/>
          <w:color w:val="333333"/>
          <w:sz w:val="24"/>
          <w:szCs w:val="24"/>
          <w:lang w:eastAsia="ru-RU"/>
        </w:rPr>
        <w:fldChar w:fldCharType="separate"/>
      </w:r>
      <w:r w:rsidRPr="005671F2">
        <w:rPr>
          <w:rFonts w:ascii="Times New Roman" w:eastAsia="Times New Roman" w:hAnsi="Times New Roman" w:cs="Times New Roman"/>
          <w:color w:val="0000FF"/>
          <w:sz w:val="24"/>
          <w:szCs w:val="24"/>
          <w:u w:val="single"/>
          <w:lang w:eastAsia="ru-RU"/>
        </w:rPr>
        <w:t>абзаци четвертий</w:t>
      </w:r>
      <w:r w:rsidRPr="005671F2">
        <w:rPr>
          <w:rFonts w:ascii="Times New Roman" w:eastAsia="Times New Roman" w:hAnsi="Times New Roman" w:cs="Times New Roman"/>
          <w:color w:val="333333"/>
          <w:sz w:val="24"/>
          <w:szCs w:val="24"/>
          <w:lang w:eastAsia="ru-RU"/>
        </w:rPr>
        <w:fldChar w:fldCharType="end"/>
      </w:r>
      <w:r w:rsidRPr="005671F2">
        <w:rPr>
          <w:rFonts w:ascii="Times New Roman" w:eastAsia="Times New Roman" w:hAnsi="Times New Roman" w:cs="Times New Roman"/>
          <w:color w:val="333333"/>
          <w:sz w:val="24"/>
          <w:szCs w:val="24"/>
          <w:lang w:eastAsia="ru-RU"/>
        </w:rPr>
        <w:t> і </w:t>
      </w:r>
      <w:hyperlink r:id="rId99" w:anchor="n24" w:tgtFrame="_blank" w:history="1">
        <w:r w:rsidRPr="005671F2">
          <w:rPr>
            <w:rFonts w:ascii="Times New Roman" w:eastAsia="Times New Roman" w:hAnsi="Times New Roman" w:cs="Times New Roman"/>
            <w:color w:val="0000FF"/>
            <w:sz w:val="24"/>
            <w:szCs w:val="24"/>
            <w:u w:val="single"/>
            <w:lang w:eastAsia="ru-RU"/>
          </w:rPr>
          <w:t>п’ятий</w:t>
        </w:r>
      </w:hyperlink>
      <w:r w:rsidRPr="005671F2">
        <w:rPr>
          <w:rFonts w:ascii="Times New Roman" w:eastAsia="Times New Roman" w:hAnsi="Times New Roman" w:cs="Times New Roman"/>
          <w:color w:val="333333"/>
          <w:sz w:val="24"/>
          <w:szCs w:val="24"/>
          <w:lang w:eastAsia="ru-RU"/>
        </w:rPr>
        <w:t> замінити абзацами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0" w:name="n378"/>
      <w:bookmarkEnd w:id="390"/>
      <w:r w:rsidRPr="005671F2">
        <w:rPr>
          <w:rFonts w:ascii="Times New Roman" w:eastAsia="Times New Roman" w:hAnsi="Times New Roman" w:cs="Times New Roman"/>
          <w:color w:val="333333"/>
          <w:sz w:val="24"/>
          <w:szCs w:val="24"/>
          <w:lang w:eastAsia="ru-RU"/>
        </w:rPr>
        <w:t>“У сільській місцевості заяви про призначення допомоги, до яких додаються необхідні документи (далі - заяви з необхідними документами), приймаються уповноваженими особами, визначеними виконавчими комітетами селищних, сільських рад, і передаються відповідним органам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1" w:name="n379"/>
      <w:bookmarkEnd w:id="391"/>
      <w:r w:rsidRPr="005671F2">
        <w:rPr>
          <w:rFonts w:ascii="Times New Roman" w:eastAsia="Times New Roman" w:hAnsi="Times New Roman" w:cs="Times New Roman"/>
          <w:color w:val="333333"/>
          <w:sz w:val="24"/>
          <w:szCs w:val="24"/>
          <w:lang w:eastAsia="ru-RU"/>
        </w:rPr>
        <w:t>У територіальній громаді, в якій утворено виконавчі органи сільської, селищної, міської ради, заяви з необхідними документами приймаються уповноваженими посадовими особами виконавчого органу сільської, селищної, міської ради територіальної громади (далі - посадова особа  територіальної громади) та передаються відповідним органам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2" w:name="n380"/>
      <w:bookmarkEnd w:id="392"/>
      <w:r w:rsidRPr="005671F2">
        <w:rPr>
          <w:rFonts w:ascii="Times New Roman" w:eastAsia="Times New Roman" w:hAnsi="Times New Roman" w:cs="Times New Roman"/>
          <w:color w:val="333333"/>
          <w:sz w:val="24"/>
          <w:szCs w:val="24"/>
          <w:lang w:eastAsia="ru-RU"/>
        </w:rPr>
        <w:t>Заяви з необхідними документами, подані через центр надання адміністративних послуг, передаються відповідному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3" w:name="n381"/>
      <w:bookmarkEnd w:id="393"/>
      <w:r w:rsidRPr="005671F2">
        <w:rPr>
          <w:rFonts w:ascii="Times New Roman" w:eastAsia="Times New Roman" w:hAnsi="Times New Roman" w:cs="Times New Roman"/>
          <w:color w:val="333333"/>
          <w:sz w:val="24"/>
          <w:szCs w:val="24"/>
          <w:lang w:eastAsia="ru-RU"/>
        </w:rPr>
        <w:t>У випадках, передбачених абзацами п’ятим і шостим цього пункту, органи соціального захисту населення не приймають від осіб заяв з необхідними документами, крім надісланих поштою або в електронній формі (через офіційний веб-сайт Мінсоцполітики або інтегровані з ним інформаційні системи органів виконавчої влади та місцевого самоврядування, Єдиний державний веб-портал електронних послуг), починаючи з 1 січня 2021 року.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4" w:name="n382"/>
      <w:bookmarkEnd w:id="394"/>
      <w:r w:rsidRPr="005671F2">
        <w:rPr>
          <w:rFonts w:ascii="Times New Roman" w:eastAsia="Times New Roman" w:hAnsi="Times New Roman" w:cs="Times New Roman"/>
          <w:color w:val="333333"/>
          <w:sz w:val="24"/>
          <w:szCs w:val="24"/>
          <w:lang w:eastAsia="ru-RU"/>
        </w:rPr>
        <w:t xml:space="preserve">У разі технічної можливості під час прийняття заяв з необхідними документами посадова особа  територіальної громади або центру надання адміністративних послуг, яка приймає заяву з необхідними документами, реєструє її та заповнює відповідні електронні форми з використанням інформаційних систем Мінсоцполітики (далі - електронна справа) та не пізніше ніж наступного робочого дня надсилає електронну справу органу соціального </w:t>
      </w:r>
      <w:r w:rsidRPr="005671F2">
        <w:rPr>
          <w:rFonts w:ascii="Times New Roman" w:eastAsia="Times New Roman" w:hAnsi="Times New Roman" w:cs="Times New Roman"/>
          <w:color w:val="333333"/>
          <w:sz w:val="24"/>
          <w:szCs w:val="24"/>
          <w:lang w:eastAsia="ru-RU"/>
        </w:rPr>
        <w:lastRenderedPageBreak/>
        <w:t>захисту населення засобами електронного зв’язку через інформаційні системи Мінсоцполітики з дотриманням вимог Законів України “</w:t>
      </w:r>
      <w:hyperlink r:id="rId100" w:tgtFrame="_blank" w:history="1">
        <w:r w:rsidRPr="005671F2">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5671F2">
        <w:rPr>
          <w:rFonts w:ascii="Times New Roman" w:eastAsia="Times New Roman" w:hAnsi="Times New Roman" w:cs="Times New Roman"/>
          <w:color w:val="333333"/>
          <w:sz w:val="24"/>
          <w:szCs w:val="24"/>
          <w:lang w:eastAsia="ru-RU"/>
        </w:rPr>
        <w:t>” та “</w:t>
      </w:r>
      <w:hyperlink r:id="rId101" w:anchor="n3" w:tgtFrame="_blank" w:history="1">
        <w:r w:rsidRPr="005671F2">
          <w:rPr>
            <w:rFonts w:ascii="Times New Roman" w:eastAsia="Times New Roman" w:hAnsi="Times New Roman" w:cs="Times New Roman"/>
            <w:color w:val="0000FF"/>
            <w:sz w:val="24"/>
            <w:szCs w:val="24"/>
            <w:u w:val="single"/>
            <w:lang w:eastAsia="ru-RU"/>
          </w:rPr>
          <w:t>Про електронні довірчі послуги</w:t>
        </w:r>
      </w:hyperlink>
      <w:r w:rsidRPr="005671F2">
        <w:rPr>
          <w:rFonts w:ascii="Times New Roman" w:eastAsia="Times New Roman" w:hAnsi="Times New Roman" w:cs="Times New Roman"/>
          <w:color w:val="333333"/>
          <w:sz w:val="24"/>
          <w:szCs w:val="24"/>
          <w:lang w:eastAsia="ru-RU"/>
        </w:rPr>
        <w:t>”.</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5" w:name="n383"/>
      <w:bookmarkEnd w:id="395"/>
      <w:r w:rsidRPr="005671F2">
        <w:rPr>
          <w:rFonts w:ascii="Times New Roman" w:eastAsia="Times New Roman" w:hAnsi="Times New Roman" w:cs="Times New Roman"/>
          <w:color w:val="333333"/>
          <w:sz w:val="24"/>
          <w:szCs w:val="24"/>
          <w:lang w:eastAsia="ru-RU"/>
        </w:rPr>
        <w:t>Починаючи з 1 березня 2021 р. заяви з необхідними документами для призначення допомоги приймаються посадовими особами територіальної громади виключно з формуванням електронної справи.”.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6" w:name="n384"/>
      <w:bookmarkEnd w:id="396"/>
      <w:r w:rsidRPr="005671F2">
        <w:rPr>
          <w:rFonts w:ascii="Times New Roman" w:eastAsia="Times New Roman" w:hAnsi="Times New Roman" w:cs="Times New Roman"/>
          <w:color w:val="333333"/>
          <w:sz w:val="24"/>
          <w:szCs w:val="24"/>
          <w:lang w:eastAsia="ru-RU"/>
        </w:rPr>
        <w:t>У зв’язку з цим абзаци шостий - десятий вважати відповідно абзацами десятим - чотирнадцятим;</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7" w:name="n385"/>
      <w:bookmarkEnd w:id="397"/>
      <w:r w:rsidRPr="005671F2">
        <w:rPr>
          <w:rFonts w:ascii="Times New Roman" w:eastAsia="Times New Roman" w:hAnsi="Times New Roman" w:cs="Times New Roman"/>
          <w:color w:val="333333"/>
          <w:sz w:val="24"/>
          <w:szCs w:val="24"/>
          <w:lang w:eastAsia="ru-RU"/>
        </w:rPr>
        <w:t>2) </w:t>
      </w:r>
      <w:hyperlink r:id="rId102" w:anchor="n32" w:tgtFrame="_blank" w:history="1">
        <w:r w:rsidRPr="005671F2">
          <w:rPr>
            <w:rFonts w:ascii="Times New Roman" w:eastAsia="Times New Roman" w:hAnsi="Times New Roman" w:cs="Times New Roman"/>
            <w:color w:val="0000FF"/>
            <w:sz w:val="24"/>
            <w:szCs w:val="24"/>
            <w:u w:val="single"/>
            <w:lang w:eastAsia="ru-RU"/>
          </w:rPr>
          <w:t>пункт 11</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8" w:name="n386"/>
      <w:bookmarkEnd w:id="398"/>
      <w:r w:rsidRPr="005671F2">
        <w:rPr>
          <w:rFonts w:ascii="Times New Roman" w:eastAsia="Times New Roman" w:hAnsi="Times New Roman" w:cs="Times New Roman"/>
          <w:color w:val="333333"/>
          <w:sz w:val="24"/>
          <w:szCs w:val="24"/>
          <w:lang w:eastAsia="ru-RU"/>
        </w:rPr>
        <w:t>“11. Виплата допомоги припиняється у разі:</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399" w:name="n387"/>
      <w:bookmarkEnd w:id="399"/>
      <w:r w:rsidRPr="005671F2">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0" w:name="n388"/>
      <w:bookmarkEnd w:id="400"/>
      <w:r w:rsidRPr="005671F2">
        <w:rPr>
          <w:rFonts w:ascii="Times New Roman" w:eastAsia="Times New Roman" w:hAnsi="Times New Roman" w:cs="Times New Roman"/>
          <w:color w:val="333333"/>
          <w:sz w:val="24"/>
          <w:szCs w:val="24"/>
          <w:lang w:eastAsia="ru-RU"/>
        </w:rPr>
        <w:t>нецільового використання коштів і незабезпечення створення отримувачем допомоги належних умов для повноцінного утримання та виховання дитини;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1" w:name="n389"/>
      <w:bookmarkEnd w:id="401"/>
      <w:r w:rsidRPr="005671F2">
        <w:rPr>
          <w:rFonts w:ascii="Times New Roman" w:eastAsia="Times New Roman" w:hAnsi="Times New Roman" w:cs="Times New Roman"/>
          <w:color w:val="333333"/>
          <w:sz w:val="24"/>
          <w:szCs w:val="24"/>
          <w:lang w:eastAsia="ru-RU"/>
        </w:rPr>
        <w:t>відібрання дитини в отримувача допомоги без позбавлення його батьківських прав;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2" w:name="n390"/>
      <w:bookmarkEnd w:id="402"/>
      <w:r w:rsidRPr="005671F2">
        <w:rPr>
          <w:rFonts w:ascii="Times New Roman" w:eastAsia="Times New Roman" w:hAnsi="Times New Roman" w:cs="Times New Roman"/>
          <w:color w:val="333333"/>
          <w:sz w:val="24"/>
          <w:szCs w:val="24"/>
          <w:lang w:eastAsia="ru-RU"/>
        </w:rPr>
        <w:t>тимчасового влаштування дитини на повне державне утримання;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3" w:name="n391"/>
      <w:bookmarkEnd w:id="403"/>
      <w:r w:rsidRPr="005671F2">
        <w:rPr>
          <w:rFonts w:ascii="Times New Roman" w:eastAsia="Times New Roman" w:hAnsi="Times New Roman" w:cs="Times New Roman"/>
          <w:color w:val="333333"/>
          <w:sz w:val="24"/>
          <w:szCs w:val="24"/>
          <w:lang w:eastAsia="ru-RU"/>
        </w:rPr>
        <w:t>перебування отримувача допомоги в місцях позбавлення волі за рішенням суду;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4" w:name="n392"/>
      <w:bookmarkEnd w:id="404"/>
      <w:r w:rsidRPr="005671F2">
        <w:rPr>
          <w:rFonts w:ascii="Times New Roman" w:eastAsia="Times New Roman" w:hAnsi="Times New Roman" w:cs="Times New Roman"/>
          <w:color w:val="333333"/>
          <w:sz w:val="24"/>
          <w:szCs w:val="24"/>
          <w:lang w:eastAsia="ru-RU"/>
        </w:rPr>
        <w:t>втрати статусу багатодітної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5" w:name="n393"/>
      <w:bookmarkEnd w:id="405"/>
      <w:r w:rsidRPr="005671F2">
        <w:rPr>
          <w:rFonts w:ascii="Times New Roman" w:eastAsia="Times New Roman" w:hAnsi="Times New Roman" w:cs="Times New Roman"/>
          <w:color w:val="333333"/>
          <w:sz w:val="24"/>
          <w:szCs w:val="24"/>
          <w:lang w:eastAsia="ru-RU"/>
        </w:rPr>
        <w:t>подання отримувачем допомоги заяви про припинення виплати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6" w:name="n394"/>
      <w:bookmarkEnd w:id="406"/>
      <w:r w:rsidRPr="005671F2">
        <w:rPr>
          <w:rFonts w:ascii="Times New Roman" w:eastAsia="Times New Roman" w:hAnsi="Times New Roman" w:cs="Times New Roman"/>
          <w:color w:val="333333"/>
          <w:sz w:val="24"/>
          <w:szCs w:val="24"/>
          <w:lang w:eastAsia="ru-RU"/>
        </w:rPr>
        <w:t>смерті дитини;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7" w:name="n395"/>
      <w:bookmarkEnd w:id="407"/>
      <w:r w:rsidRPr="005671F2">
        <w:rPr>
          <w:rFonts w:ascii="Times New Roman" w:eastAsia="Times New Roman" w:hAnsi="Times New Roman" w:cs="Times New Roman"/>
          <w:color w:val="333333"/>
          <w:sz w:val="24"/>
          <w:szCs w:val="24"/>
          <w:lang w:eastAsia="ru-RU"/>
        </w:rPr>
        <w:t>смерті отримувача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8" w:name="n396"/>
      <w:bookmarkEnd w:id="408"/>
      <w:r w:rsidRPr="005671F2">
        <w:rPr>
          <w:rFonts w:ascii="Times New Roman" w:eastAsia="Times New Roman" w:hAnsi="Times New Roman" w:cs="Times New Roman"/>
          <w:color w:val="333333"/>
          <w:sz w:val="24"/>
          <w:szCs w:val="24"/>
          <w:lang w:eastAsia="ru-RU"/>
        </w:rPr>
        <w:t>Виплата допомоги припиняється з місяця, що настає за місяцем, в якому виникли зазначені обставини, за рішенням органу соціального захисту населення, який призначив допомогу.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09" w:name="n397"/>
      <w:bookmarkEnd w:id="409"/>
      <w:r w:rsidRPr="005671F2">
        <w:rPr>
          <w:rFonts w:ascii="Times New Roman" w:eastAsia="Times New Roman" w:hAnsi="Times New Roman" w:cs="Times New Roman"/>
          <w:color w:val="333333"/>
          <w:sz w:val="24"/>
          <w:szCs w:val="24"/>
          <w:lang w:eastAsia="ru-RU"/>
        </w:rPr>
        <w:t>У випадках, передбачених абзацами другим - шостим цього пункту, виплата допомоги припиняється на підставі пропозицій центру соціальних служб або посадовою особи територіальної громади.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0" w:name="n398"/>
      <w:bookmarkEnd w:id="410"/>
      <w:r w:rsidRPr="005671F2">
        <w:rPr>
          <w:rFonts w:ascii="Times New Roman" w:eastAsia="Times New Roman" w:hAnsi="Times New Roman" w:cs="Times New Roman"/>
          <w:color w:val="333333"/>
          <w:sz w:val="24"/>
          <w:szCs w:val="24"/>
          <w:lang w:eastAsia="ru-RU"/>
        </w:rPr>
        <w:t>Отримувач допомоги у разі виникнення обставин, які призводять до припинення її виплати, зобов’язаний у десятиденний строк повідомити про це органу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1" w:name="n399"/>
      <w:bookmarkEnd w:id="411"/>
      <w:r w:rsidRPr="005671F2">
        <w:rPr>
          <w:rFonts w:ascii="Times New Roman" w:eastAsia="Times New Roman" w:hAnsi="Times New Roman" w:cs="Times New Roman"/>
          <w:color w:val="333333"/>
          <w:sz w:val="24"/>
          <w:szCs w:val="24"/>
          <w:lang w:eastAsia="ru-RU"/>
        </w:rPr>
        <w:t>3) доповнити </w:t>
      </w:r>
      <w:hyperlink r:id="rId103" w:anchor="n12" w:tgtFrame="_blank" w:history="1">
        <w:r w:rsidRPr="005671F2">
          <w:rPr>
            <w:rFonts w:ascii="Times New Roman" w:eastAsia="Times New Roman" w:hAnsi="Times New Roman" w:cs="Times New Roman"/>
            <w:color w:val="0000FF"/>
            <w:sz w:val="24"/>
            <w:szCs w:val="24"/>
            <w:u w:val="single"/>
            <w:lang w:eastAsia="ru-RU"/>
          </w:rPr>
          <w:t>Порядок</w:t>
        </w:r>
      </w:hyperlink>
      <w:r w:rsidRPr="005671F2">
        <w:rPr>
          <w:rFonts w:ascii="Times New Roman" w:eastAsia="Times New Roman" w:hAnsi="Times New Roman" w:cs="Times New Roman"/>
          <w:color w:val="333333"/>
          <w:sz w:val="24"/>
          <w:szCs w:val="24"/>
          <w:lang w:eastAsia="ru-RU"/>
        </w:rPr>
        <w:t> пунктом 11</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2" w:name="n400"/>
      <w:bookmarkEnd w:id="412"/>
      <w:r w:rsidRPr="005671F2">
        <w:rPr>
          <w:rFonts w:ascii="Times New Roman" w:eastAsia="Times New Roman" w:hAnsi="Times New Roman" w:cs="Times New Roman"/>
          <w:color w:val="333333"/>
          <w:sz w:val="24"/>
          <w:szCs w:val="24"/>
          <w:lang w:eastAsia="ru-RU"/>
        </w:rPr>
        <w:t>“11</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Виплата допомоги поновлюється багатодітній сім’ї у разі продовження строку дії посвідчень або довідки багатодітної сім’ї та дитини з багатодітної сім’ї (якщо діти або особи віком від 18 до 23 років навчаються за денною формою здобуття освіти в закладах загальної середньої, професійної (професійно-технічної), фахової передвищої та вищої освіти) за умови, що період між припиненням виплати допомоги та зверненням за продовженням її виплати не перевищує чотирьох місяців.”;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3" w:name="n401"/>
      <w:bookmarkEnd w:id="413"/>
      <w:r w:rsidRPr="005671F2">
        <w:rPr>
          <w:rFonts w:ascii="Times New Roman" w:eastAsia="Times New Roman" w:hAnsi="Times New Roman" w:cs="Times New Roman"/>
          <w:color w:val="333333"/>
          <w:sz w:val="24"/>
          <w:szCs w:val="24"/>
          <w:lang w:eastAsia="ru-RU"/>
        </w:rPr>
        <w:t>4) </w:t>
      </w:r>
      <w:hyperlink r:id="rId104" w:anchor="n44" w:tgtFrame="_blank" w:history="1">
        <w:r w:rsidRPr="005671F2">
          <w:rPr>
            <w:rFonts w:ascii="Times New Roman" w:eastAsia="Times New Roman" w:hAnsi="Times New Roman" w:cs="Times New Roman"/>
            <w:color w:val="0000FF"/>
            <w:sz w:val="24"/>
            <w:szCs w:val="24"/>
            <w:u w:val="single"/>
            <w:lang w:eastAsia="ru-RU"/>
          </w:rPr>
          <w:t>пункт 12</w:t>
        </w:r>
      </w:hyperlink>
      <w:r w:rsidRPr="005671F2">
        <w:rPr>
          <w:rFonts w:ascii="Times New Roman" w:eastAsia="Times New Roman" w:hAnsi="Times New Roman" w:cs="Times New Roman"/>
          <w:color w:val="333333"/>
          <w:sz w:val="24"/>
          <w:szCs w:val="24"/>
          <w:lang w:eastAsia="ru-RU"/>
        </w:rPr>
        <w:t>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4" w:name="n402"/>
      <w:bookmarkEnd w:id="414"/>
      <w:r w:rsidRPr="005671F2">
        <w:rPr>
          <w:rFonts w:ascii="Times New Roman" w:eastAsia="Times New Roman" w:hAnsi="Times New Roman" w:cs="Times New Roman"/>
          <w:color w:val="333333"/>
          <w:sz w:val="24"/>
          <w:szCs w:val="24"/>
          <w:lang w:eastAsia="ru-RU"/>
        </w:rPr>
        <w:t>“12. Виплата допомоги проводиться шляхом перерахування коштів через виплатні об’єкти АТ “Укрпошта” за місцем проживання отримувача або на його особовий рахунок, відкритий в установі уповноваженого банку.”;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5" w:name="n403"/>
      <w:bookmarkEnd w:id="415"/>
      <w:r w:rsidRPr="005671F2">
        <w:rPr>
          <w:rFonts w:ascii="Times New Roman" w:eastAsia="Times New Roman" w:hAnsi="Times New Roman" w:cs="Times New Roman"/>
          <w:color w:val="333333"/>
          <w:sz w:val="24"/>
          <w:szCs w:val="24"/>
          <w:lang w:eastAsia="ru-RU"/>
        </w:rPr>
        <w:t>5) доповнити </w:t>
      </w:r>
      <w:hyperlink r:id="rId105" w:anchor="n12" w:tgtFrame="_blank" w:history="1">
        <w:r w:rsidRPr="005671F2">
          <w:rPr>
            <w:rFonts w:ascii="Times New Roman" w:eastAsia="Times New Roman" w:hAnsi="Times New Roman" w:cs="Times New Roman"/>
            <w:color w:val="0000FF"/>
            <w:sz w:val="24"/>
            <w:szCs w:val="24"/>
            <w:u w:val="single"/>
            <w:lang w:eastAsia="ru-RU"/>
          </w:rPr>
          <w:t>Порядок</w:t>
        </w:r>
      </w:hyperlink>
      <w:r w:rsidRPr="005671F2">
        <w:rPr>
          <w:rFonts w:ascii="Times New Roman" w:eastAsia="Times New Roman" w:hAnsi="Times New Roman" w:cs="Times New Roman"/>
          <w:color w:val="333333"/>
          <w:sz w:val="24"/>
          <w:szCs w:val="24"/>
          <w:lang w:eastAsia="ru-RU"/>
        </w:rPr>
        <w:t> пунктом 15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6" w:name="n404"/>
      <w:bookmarkEnd w:id="416"/>
      <w:r w:rsidRPr="005671F2">
        <w:rPr>
          <w:rFonts w:ascii="Times New Roman" w:eastAsia="Times New Roman" w:hAnsi="Times New Roman" w:cs="Times New Roman"/>
          <w:color w:val="333333"/>
          <w:sz w:val="24"/>
          <w:szCs w:val="24"/>
          <w:lang w:eastAsia="ru-RU"/>
        </w:rPr>
        <w:lastRenderedPageBreak/>
        <w:t>“15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Якщо багатодітною сім’єю приховано відомості або подано недостовірні дані, що вплинуло на встановлення права на призначення допомоги, внаслідок чого надміру виплачено кошти,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7" w:name="n405"/>
      <w:bookmarkEnd w:id="417"/>
      <w:r w:rsidRPr="005671F2">
        <w:rPr>
          <w:rFonts w:ascii="Times New Roman" w:eastAsia="Times New Roman" w:hAnsi="Times New Roman" w:cs="Times New Roman"/>
          <w:color w:val="333333"/>
          <w:sz w:val="24"/>
          <w:szCs w:val="24"/>
          <w:lang w:eastAsia="ru-RU"/>
        </w:rPr>
        <w:t>визначають обсяг коштів, які підлягають поверненню, з місяця призначення допомоги та встановлюють строки їх повернення залежно від матеріального стану багатодітної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8" w:name="n406"/>
      <w:bookmarkEnd w:id="418"/>
      <w:r w:rsidRPr="005671F2">
        <w:rPr>
          <w:rFonts w:ascii="Times New Roman" w:eastAsia="Times New Roman" w:hAnsi="Times New Roman" w:cs="Times New Roman"/>
          <w:color w:val="333333"/>
          <w:sz w:val="24"/>
          <w:szCs w:val="24"/>
          <w:lang w:eastAsia="ru-RU"/>
        </w:rPr>
        <w:t>повідомляють отримувачу допомоги про обсяг коштів, які підлягають поверненню,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19" w:name="n407"/>
      <w:bookmarkEnd w:id="419"/>
      <w:r w:rsidRPr="005671F2">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0" w:name="n408"/>
      <w:bookmarkEnd w:id="420"/>
      <w:r w:rsidRPr="005671F2">
        <w:rPr>
          <w:rFonts w:ascii="Times New Roman" w:eastAsia="Times New Roman" w:hAnsi="Times New Roman" w:cs="Times New Roman"/>
          <w:color w:val="333333"/>
          <w:sz w:val="24"/>
          <w:szCs w:val="24"/>
          <w:lang w:eastAsia="ru-RU"/>
        </w:rPr>
        <w:t>отримувачем допомоги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1" w:name="n409"/>
      <w:bookmarkEnd w:id="421"/>
      <w:r w:rsidRPr="005671F2">
        <w:rPr>
          <w:rFonts w:ascii="Times New Roman" w:eastAsia="Times New Roman" w:hAnsi="Times New Roman" w:cs="Times New Roman"/>
          <w:color w:val="333333"/>
          <w:sz w:val="24"/>
          <w:szCs w:val="24"/>
          <w:lang w:eastAsia="ru-RU"/>
        </w:rPr>
        <w:t>за згодою отримувача допомоги у повному обсязі за рахунок наступних виплат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2" w:name="n410"/>
      <w:bookmarkEnd w:id="422"/>
      <w:r w:rsidRPr="005671F2">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наступних виплат допомоги у розмірі, що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3" w:name="n411"/>
      <w:bookmarkEnd w:id="423"/>
      <w:r w:rsidRPr="005671F2">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в судовому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4" w:name="n412"/>
      <w:bookmarkEnd w:id="424"/>
      <w:r w:rsidRPr="005671F2">
        <w:rPr>
          <w:rFonts w:ascii="Times New Roman" w:eastAsia="Times New Roman" w:hAnsi="Times New Roman" w:cs="Times New Roman"/>
          <w:color w:val="333333"/>
          <w:sz w:val="24"/>
          <w:szCs w:val="24"/>
          <w:lang w:eastAsia="ru-RU"/>
        </w:rPr>
        <w:t>9. </w:t>
      </w:r>
      <w:hyperlink r:id="rId106" w:anchor="n9" w:tgtFrame="_blank" w:history="1">
        <w:r w:rsidRPr="005671F2">
          <w:rPr>
            <w:rFonts w:ascii="Times New Roman" w:eastAsia="Times New Roman" w:hAnsi="Times New Roman" w:cs="Times New Roman"/>
            <w:color w:val="0000FF"/>
            <w:sz w:val="24"/>
            <w:szCs w:val="24"/>
            <w:u w:val="single"/>
            <w:lang w:eastAsia="ru-RU"/>
          </w:rPr>
          <w:t>Пункт 2</w:t>
        </w:r>
      </w:hyperlink>
      <w:r w:rsidRPr="005671F2">
        <w:rPr>
          <w:rFonts w:ascii="Times New Roman" w:eastAsia="Times New Roman" w:hAnsi="Times New Roman" w:cs="Times New Roman"/>
          <w:color w:val="333333"/>
          <w:sz w:val="24"/>
          <w:szCs w:val="24"/>
          <w:lang w:eastAsia="ru-RU"/>
        </w:rPr>
        <w:t> постанови Кабінету Міністрів України від 8 квітня 2020 р. № 264 “Деякі питання надання державної соціальної допомоги” (Офіційний вісник України, 2020 р., № 32, ст. 1093) викласти в такій редакції: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5" w:name="n413"/>
      <w:bookmarkEnd w:id="425"/>
      <w:r w:rsidRPr="005671F2">
        <w:rPr>
          <w:rFonts w:ascii="Times New Roman" w:eastAsia="Times New Roman" w:hAnsi="Times New Roman" w:cs="Times New Roman"/>
          <w:color w:val="333333"/>
          <w:sz w:val="24"/>
          <w:szCs w:val="24"/>
          <w:lang w:eastAsia="ru-RU"/>
        </w:rPr>
        <w:t>“2. Установити, що орган соціального захисту населення проводить перерахунок розміру виплаченої державної соціальної допомоги, державної соціальної допомоги особам з інвалідністю з дитинства та дітям з інвалідністю, особам, які не мають права на пенсію, та особам з інвалідністю на підставі поданої особою або її законним представником заяви та необхідних документів.</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6" w:name="n414"/>
      <w:bookmarkEnd w:id="426"/>
      <w:r w:rsidRPr="005671F2">
        <w:rPr>
          <w:rFonts w:ascii="Times New Roman" w:eastAsia="Times New Roman" w:hAnsi="Times New Roman" w:cs="Times New Roman"/>
          <w:color w:val="333333"/>
          <w:sz w:val="24"/>
          <w:szCs w:val="24"/>
          <w:lang w:eastAsia="ru-RU"/>
        </w:rPr>
        <w:t>Якщо за результатами проведеного перерахунку: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7" w:name="n415"/>
      <w:bookmarkEnd w:id="427"/>
      <w:r w:rsidRPr="005671F2">
        <w:rPr>
          <w:rFonts w:ascii="Times New Roman" w:eastAsia="Times New Roman" w:hAnsi="Times New Roman" w:cs="Times New Roman"/>
          <w:color w:val="333333"/>
          <w:sz w:val="24"/>
          <w:szCs w:val="24"/>
          <w:lang w:eastAsia="ru-RU"/>
        </w:rPr>
        <w:t>виявляється, що розмір отриманої допомоги був меншим, орган соціального захисту населення проводить доплату в розмірі різниці між перерахованим і виплаченим розміром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8" w:name="n416"/>
      <w:bookmarkEnd w:id="428"/>
      <w:r w:rsidRPr="005671F2">
        <w:rPr>
          <w:rFonts w:ascii="Times New Roman" w:eastAsia="Times New Roman" w:hAnsi="Times New Roman" w:cs="Times New Roman"/>
          <w:color w:val="333333"/>
          <w:sz w:val="24"/>
          <w:szCs w:val="24"/>
          <w:lang w:eastAsia="ru-RU"/>
        </w:rPr>
        <w:t>не підтверджується право на отримання допомоги або її розмір буде меншим від виплаченої під час карантину допомоги,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29" w:name="n417"/>
      <w:bookmarkEnd w:id="429"/>
      <w:r w:rsidRPr="005671F2">
        <w:rPr>
          <w:rFonts w:ascii="Times New Roman" w:eastAsia="Times New Roman" w:hAnsi="Times New Roman" w:cs="Times New Roman"/>
          <w:color w:val="333333"/>
          <w:sz w:val="24"/>
          <w:szCs w:val="24"/>
          <w:lang w:eastAsia="ru-RU"/>
        </w:rPr>
        <w:t>- визначають обсяг коштів, які підлягають поверненню, з місяця призначення державної соціальної допомоги, державної соціальної допомоги особам з інвалідністю з дитинства та дітям з інвалідністю, особам, які не мають права на пенсію, та особам з інвалідністю;</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0" w:name="n418"/>
      <w:bookmarkEnd w:id="430"/>
      <w:r w:rsidRPr="005671F2">
        <w:rPr>
          <w:rFonts w:ascii="Times New Roman" w:eastAsia="Times New Roman" w:hAnsi="Times New Roman" w:cs="Times New Roman"/>
          <w:color w:val="333333"/>
          <w:sz w:val="24"/>
          <w:szCs w:val="24"/>
          <w:lang w:eastAsia="ru-RU"/>
        </w:rPr>
        <w:t>- встановлюють строки повернення коштів, які підлягають поверненню залежно від матеріального стану багатодітної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1" w:name="n419"/>
      <w:bookmarkEnd w:id="431"/>
      <w:r w:rsidRPr="005671F2">
        <w:rPr>
          <w:rFonts w:ascii="Times New Roman" w:eastAsia="Times New Roman" w:hAnsi="Times New Roman" w:cs="Times New Roman"/>
          <w:color w:val="333333"/>
          <w:sz w:val="24"/>
          <w:szCs w:val="24"/>
          <w:lang w:eastAsia="ru-RU"/>
        </w:rPr>
        <w:t>- повідомляють отримувачу допомоги про обсяг коштів, які підлягають поверненню,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2" w:name="n420"/>
      <w:bookmarkEnd w:id="432"/>
      <w:r w:rsidRPr="005671F2">
        <w:rPr>
          <w:rFonts w:ascii="Times New Roman" w:eastAsia="Times New Roman" w:hAnsi="Times New Roman" w:cs="Times New Roman"/>
          <w:color w:val="333333"/>
          <w:sz w:val="24"/>
          <w:szCs w:val="24"/>
          <w:lang w:eastAsia="ru-RU"/>
        </w:rPr>
        <w:t>Якщо отримувач допомоги протягом одного місяця з дати скасування карантину не подав заяви та необхідних документів, що не дає змоги провести перерахунок допомоги, органи соціального захисту населення вживають заходів, передбачених абзацами п’ятим - сьомим цього пункту.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3" w:name="n421"/>
      <w:bookmarkEnd w:id="433"/>
      <w:r w:rsidRPr="005671F2">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4" w:name="n422"/>
      <w:bookmarkEnd w:id="434"/>
      <w:r w:rsidRPr="005671F2">
        <w:rPr>
          <w:rFonts w:ascii="Times New Roman" w:eastAsia="Times New Roman" w:hAnsi="Times New Roman" w:cs="Times New Roman"/>
          <w:color w:val="333333"/>
          <w:sz w:val="24"/>
          <w:szCs w:val="24"/>
          <w:lang w:eastAsia="ru-RU"/>
        </w:rPr>
        <w:t>отримувачем допомоги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5" w:name="n423"/>
      <w:bookmarkEnd w:id="435"/>
      <w:r w:rsidRPr="005671F2">
        <w:rPr>
          <w:rFonts w:ascii="Times New Roman" w:eastAsia="Times New Roman" w:hAnsi="Times New Roman" w:cs="Times New Roman"/>
          <w:color w:val="333333"/>
          <w:sz w:val="24"/>
          <w:szCs w:val="24"/>
          <w:lang w:eastAsia="ru-RU"/>
        </w:rPr>
        <w:lastRenderedPageBreak/>
        <w:t>за згодою отримувача допомоги у повному обсязі за рахунок наступних виплат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6" w:name="n424"/>
      <w:bookmarkEnd w:id="436"/>
      <w:r w:rsidRPr="005671F2">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сум наступних виплат допомоги в розмірі, що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7" w:name="n425"/>
      <w:bookmarkEnd w:id="437"/>
      <w:r w:rsidRPr="005671F2">
        <w:rPr>
          <w:rFonts w:ascii="Times New Roman" w:eastAsia="Times New Roman" w:hAnsi="Times New Roman" w:cs="Times New Roman"/>
          <w:color w:val="333333"/>
          <w:sz w:val="24"/>
          <w:szCs w:val="24"/>
          <w:lang w:eastAsia="ru-RU"/>
        </w:rPr>
        <w:t>У разі неможливості добровільного повернення виплачених сум допомоги такі кошти стягуються у судовому порядку.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8" w:name="n426"/>
      <w:bookmarkEnd w:id="438"/>
      <w:r w:rsidRPr="005671F2">
        <w:rPr>
          <w:rFonts w:ascii="Times New Roman" w:eastAsia="Times New Roman" w:hAnsi="Times New Roman" w:cs="Times New Roman"/>
          <w:color w:val="333333"/>
          <w:sz w:val="24"/>
          <w:szCs w:val="24"/>
          <w:lang w:eastAsia="ru-RU"/>
        </w:rPr>
        <w:t>Перерахунок проводиться з місяця виплати допомоги, яку  продовжено відповідно до підпунктів 1 і 3 пункту 1 цієї постанови, але не раніше ніж з місяця встановлення карантину.”.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39" w:name="n427"/>
      <w:bookmarkEnd w:id="439"/>
      <w:r w:rsidRPr="005671F2">
        <w:rPr>
          <w:rFonts w:ascii="Times New Roman" w:eastAsia="Times New Roman" w:hAnsi="Times New Roman" w:cs="Times New Roman"/>
          <w:color w:val="333333"/>
          <w:sz w:val="24"/>
          <w:szCs w:val="24"/>
          <w:lang w:eastAsia="ru-RU"/>
        </w:rPr>
        <w:t>10. </w:t>
      </w:r>
      <w:hyperlink r:id="rId107" w:anchor="n10" w:tgtFrame="_blank" w:history="1">
        <w:r w:rsidRPr="005671F2">
          <w:rPr>
            <w:rFonts w:ascii="Times New Roman" w:eastAsia="Times New Roman" w:hAnsi="Times New Roman" w:cs="Times New Roman"/>
            <w:color w:val="0000FF"/>
            <w:sz w:val="24"/>
            <w:szCs w:val="24"/>
            <w:u w:val="single"/>
            <w:lang w:eastAsia="ru-RU"/>
          </w:rPr>
          <w:t>Порядок виплати допомоги на дітей фізичним особам - підприємцям, які обрали спрощену систему оподаткування і належать до першої та другої групи платників єдиного податку</w:t>
        </w:r>
      </w:hyperlink>
      <w:r w:rsidRPr="005671F2">
        <w:rPr>
          <w:rFonts w:ascii="Times New Roman" w:eastAsia="Times New Roman" w:hAnsi="Times New Roman" w:cs="Times New Roman"/>
          <w:color w:val="333333"/>
          <w:sz w:val="24"/>
          <w:szCs w:val="24"/>
          <w:lang w:eastAsia="ru-RU"/>
        </w:rPr>
        <w:t>, затверджений постановою Кабінету Міністрів України від 22 квітня 2020 р. № 329 “Деякі питання соціальної підтримки сімей з дітьми” (Офіційний вісник України, 2020 р., № 37, ст. 1208), доповнити пунктом 15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такого змісту:</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0" w:name="n428"/>
      <w:bookmarkEnd w:id="440"/>
      <w:r w:rsidRPr="005671F2">
        <w:rPr>
          <w:rFonts w:ascii="Times New Roman" w:eastAsia="Times New Roman" w:hAnsi="Times New Roman" w:cs="Times New Roman"/>
          <w:color w:val="333333"/>
          <w:sz w:val="24"/>
          <w:szCs w:val="24"/>
          <w:lang w:eastAsia="ru-RU"/>
        </w:rPr>
        <w:t>“15</w:t>
      </w:r>
      <w:r w:rsidRPr="005671F2">
        <w:rPr>
          <w:rFonts w:ascii="Times New Roman" w:eastAsia="Times New Roman" w:hAnsi="Times New Roman" w:cs="Times New Roman"/>
          <w:b/>
          <w:bCs/>
          <w:color w:val="333333"/>
          <w:sz w:val="2"/>
          <w:szCs w:val="2"/>
          <w:vertAlign w:val="superscript"/>
          <w:lang w:eastAsia="ru-RU"/>
        </w:rPr>
        <w:t>-</w:t>
      </w:r>
      <w:r w:rsidRPr="005671F2">
        <w:rPr>
          <w:rFonts w:ascii="Times New Roman" w:eastAsia="Times New Roman" w:hAnsi="Times New Roman" w:cs="Times New Roman"/>
          <w:b/>
          <w:bCs/>
          <w:color w:val="333333"/>
          <w:sz w:val="16"/>
          <w:szCs w:val="16"/>
          <w:vertAlign w:val="superscript"/>
          <w:lang w:eastAsia="ru-RU"/>
        </w:rPr>
        <w:t>1</w:t>
      </w:r>
      <w:r w:rsidRPr="005671F2">
        <w:rPr>
          <w:rFonts w:ascii="Times New Roman" w:eastAsia="Times New Roman" w:hAnsi="Times New Roman" w:cs="Times New Roman"/>
          <w:color w:val="333333"/>
          <w:sz w:val="24"/>
          <w:szCs w:val="24"/>
          <w:lang w:eastAsia="ru-RU"/>
        </w:rPr>
        <w:t>. Якщо отримувачем допомоги на дітей приховано відомості або подано недостовірні дані, що вплинуло на встановлення права на призначення допомоги, внаслідок чого було надміру виплачено кошти, органи соціального захисту населення: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1" w:name="n429"/>
      <w:bookmarkEnd w:id="441"/>
      <w:r w:rsidRPr="005671F2">
        <w:rPr>
          <w:rFonts w:ascii="Times New Roman" w:eastAsia="Times New Roman" w:hAnsi="Times New Roman" w:cs="Times New Roman"/>
          <w:color w:val="333333"/>
          <w:sz w:val="24"/>
          <w:szCs w:val="24"/>
          <w:lang w:eastAsia="ru-RU"/>
        </w:rPr>
        <w:t>визначають обсяг коштів, які підлягають поверненню, з місяця призначення допомоги на дітей та встановлюють строки їх повернення залежно від матеріального стану сім’ї;</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2" w:name="n430"/>
      <w:bookmarkEnd w:id="442"/>
      <w:r w:rsidRPr="005671F2">
        <w:rPr>
          <w:rFonts w:ascii="Times New Roman" w:eastAsia="Times New Roman" w:hAnsi="Times New Roman" w:cs="Times New Roman"/>
          <w:color w:val="333333"/>
          <w:sz w:val="24"/>
          <w:szCs w:val="24"/>
          <w:lang w:eastAsia="ru-RU"/>
        </w:rPr>
        <w:t>повідомляють отримувачу допомоги на дітей про обсяг коштів, які підлягають поверненню, та строки їх повернення.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3" w:name="n431"/>
      <w:bookmarkEnd w:id="443"/>
      <w:r w:rsidRPr="005671F2">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4" w:name="n432"/>
      <w:bookmarkEnd w:id="444"/>
      <w:r w:rsidRPr="005671F2">
        <w:rPr>
          <w:rFonts w:ascii="Times New Roman" w:eastAsia="Times New Roman" w:hAnsi="Times New Roman" w:cs="Times New Roman"/>
          <w:color w:val="333333"/>
          <w:sz w:val="24"/>
          <w:szCs w:val="24"/>
          <w:lang w:eastAsia="ru-RU"/>
        </w:rPr>
        <w:t>отримувачем допомоги на дітей самостійно;</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5" w:name="n433"/>
      <w:bookmarkEnd w:id="445"/>
      <w:r w:rsidRPr="005671F2">
        <w:rPr>
          <w:rFonts w:ascii="Times New Roman" w:eastAsia="Times New Roman" w:hAnsi="Times New Roman" w:cs="Times New Roman"/>
          <w:color w:val="333333"/>
          <w:sz w:val="24"/>
          <w:szCs w:val="24"/>
          <w:lang w:eastAsia="ru-RU"/>
        </w:rPr>
        <w:t>за згодою отримувача допомоги на дітей у повному обсязі за рахунок наступних виплат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6" w:name="n434"/>
      <w:bookmarkEnd w:id="446"/>
      <w:r w:rsidRPr="005671F2">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наступних виплат допомоги на дітей у розмірі, що не перевищує 20 відсотків щомісячної суми призначеної допомоги.</w:t>
      </w:r>
    </w:p>
    <w:p w:rsidR="005671F2" w:rsidRPr="005671F2" w:rsidRDefault="005671F2" w:rsidP="005671F2">
      <w:pPr>
        <w:spacing w:after="150" w:line="240" w:lineRule="auto"/>
        <w:ind w:firstLine="450"/>
        <w:jc w:val="both"/>
        <w:rPr>
          <w:rFonts w:ascii="Times New Roman" w:eastAsia="Times New Roman" w:hAnsi="Times New Roman" w:cs="Times New Roman"/>
          <w:color w:val="333333"/>
          <w:sz w:val="24"/>
          <w:szCs w:val="24"/>
          <w:lang w:eastAsia="ru-RU"/>
        </w:rPr>
      </w:pPr>
      <w:bookmarkStart w:id="447" w:name="n435"/>
      <w:bookmarkEnd w:id="447"/>
      <w:r w:rsidRPr="005671F2">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в судовому порядку.”.</w:t>
      </w:r>
    </w:p>
    <w:p w:rsidR="005671F2" w:rsidRPr="005671F2" w:rsidRDefault="005671F2" w:rsidP="005671F2">
      <w:pPr>
        <w:spacing w:after="0" w:line="240" w:lineRule="auto"/>
        <w:rPr>
          <w:rFonts w:ascii="Arial" w:eastAsia="Times New Roman" w:hAnsi="Arial" w:cs="Arial"/>
          <w:color w:val="333333"/>
          <w:sz w:val="26"/>
          <w:szCs w:val="26"/>
          <w:lang w:eastAsia="ru-RU"/>
        </w:rPr>
      </w:pPr>
      <w:r w:rsidRPr="005671F2">
        <w:rPr>
          <w:rFonts w:ascii="Arial" w:eastAsia="Times New Roman" w:hAnsi="Arial" w:cs="Arial"/>
          <w:color w:val="333333"/>
          <w:sz w:val="26"/>
          <w:szCs w:val="26"/>
          <w:lang w:eastAsia="ru-RU"/>
        </w:rPr>
        <w:pict>
          <v:rect id="_x0000_i1028" style="width:0;height:0" o:hralign="center" o:hrstd="t" o:hrnoshade="t" o:hr="t" fillcolor="black" stroked="f"/>
        </w:pict>
      </w:r>
    </w:p>
    <w:p w:rsidR="005671F2" w:rsidRPr="005671F2" w:rsidRDefault="005671F2" w:rsidP="005671F2">
      <w:pPr>
        <w:spacing w:after="100" w:afterAutospacing="1" w:line="240" w:lineRule="auto"/>
        <w:outlineLvl w:val="1"/>
        <w:rPr>
          <w:rFonts w:ascii="Arial" w:eastAsia="Times New Roman" w:hAnsi="Arial" w:cs="Arial"/>
          <w:color w:val="333333"/>
          <w:sz w:val="36"/>
          <w:szCs w:val="36"/>
          <w:lang w:eastAsia="ru-RU"/>
        </w:rPr>
      </w:pPr>
      <w:r w:rsidRPr="005671F2">
        <w:rPr>
          <w:rFonts w:ascii="Arial" w:eastAsia="Times New Roman" w:hAnsi="Arial" w:cs="Arial"/>
          <w:color w:val="333333"/>
          <w:sz w:val="36"/>
          <w:szCs w:val="36"/>
          <w:lang w:eastAsia="ru-RU"/>
        </w:rPr>
        <w:t>Публікації документа</w:t>
      </w:r>
    </w:p>
    <w:p w:rsidR="005671F2" w:rsidRPr="005671F2" w:rsidRDefault="005671F2" w:rsidP="005671F2">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5671F2">
        <w:rPr>
          <w:rFonts w:ascii="Arial" w:eastAsia="Times New Roman" w:hAnsi="Arial" w:cs="Arial"/>
          <w:b/>
          <w:bCs/>
          <w:color w:val="333333"/>
          <w:sz w:val="26"/>
          <w:szCs w:val="26"/>
          <w:lang w:eastAsia="ru-RU"/>
        </w:rPr>
        <w:t>Урядовий кур'єр</w:t>
      </w:r>
      <w:r w:rsidRPr="005671F2">
        <w:rPr>
          <w:rFonts w:ascii="Arial" w:eastAsia="Times New Roman" w:hAnsi="Arial" w:cs="Arial"/>
          <w:color w:val="333333"/>
          <w:sz w:val="26"/>
          <w:szCs w:val="26"/>
          <w:lang w:eastAsia="ru-RU"/>
        </w:rPr>
        <w:t> від 24.07.2020 — № 141</w:t>
      </w:r>
    </w:p>
    <w:p w:rsidR="005671F2" w:rsidRPr="005671F2" w:rsidRDefault="005671F2" w:rsidP="005671F2">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5671F2">
        <w:rPr>
          <w:rFonts w:ascii="Arial" w:eastAsia="Times New Roman" w:hAnsi="Arial" w:cs="Arial"/>
          <w:b/>
          <w:bCs/>
          <w:color w:val="333333"/>
          <w:sz w:val="26"/>
          <w:szCs w:val="26"/>
          <w:lang w:eastAsia="ru-RU"/>
        </w:rPr>
        <w:t>Офіційний вісник України</w:t>
      </w:r>
      <w:r w:rsidRPr="005671F2">
        <w:rPr>
          <w:rFonts w:ascii="Arial" w:eastAsia="Times New Roman" w:hAnsi="Arial" w:cs="Arial"/>
          <w:color w:val="333333"/>
          <w:sz w:val="26"/>
          <w:szCs w:val="26"/>
          <w:lang w:eastAsia="ru-RU"/>
        </w:rPr>
        <w:t> від 07.08.2020 — 2020 р., № 61, стор. 43, стаття 1981, код акта 100201/2020</w:t>
      </w:r>
    </w:p>
    <w:p w:rsidR="001771C9" w:rsidRDefault="005671F2" w:rsidP="005671F2">
      <w:r w:rsidRPr="005671F2">
        <w:rPr>
          <w:rFonts w:ascii="Arial" w:eastAsia="Times New Roman" w:hAnsi="Arial" w:cs="Arial"/>
          <w:noProof/>
          <w:color w:val="004BC1"/>
          <w:sz w:val="26"/>
          <w:szCs w:val="26"/>
          <w:lang w:eastAsia="ru-RU"/>
        </w:rPr>
        <w:lastRenderedPageBreak/>
        <w:drawing>
          <wp:inline distT="0" distB="0" distL="0" distR="0">
            <wp:extent cx="2047875" cy="2047875"/>
            <wp:effectExtent l="0" t="0" r="9525" b="9525"/>
            <wp:docPr id="1" name="Рисунок 1" descr="https://zakon.rada.gov.ua/laws/code/632-2020-%D0%BF">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code/632-2020-%D0%BF">
                      <a:hlinkClick r:id="rId108"/>
                    </pic:cNvPr>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448" w:name="_GoBack"/>
      <w:bookmarkEnd w:id="448"/>
    </w:p>
    <w:sectPr w:rsidR="001771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D33C24"/>
    <w:multiLevelType w:val="multilevel"/>
    <w:tmpl w:val="FDF0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349"/>
    <w:rsid w:val="001771C9"/>
    <w:rsid w:val="005671F2"/>
    <w:rsid w:val="00F60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84B2FB-8D84-43AA-82C6-73B7FEA0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671F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671F2"/>
    <w:rPr>
      <w:rFonts w:ascii="Times New Roman" w:eastAsia="Times New Roman" w:hAnsi="Times New Roman" w:cs="Times New Roman"/>
      <w:b/>
      <w:bCs/>
      <w:sz w:val="36"/>
      <w:szCs w:val="36"/>
      <w:lang w:eastAsia="ru-RU"/>
    </w:rPr>
  </w:style>
  <w:style w:type="paragraph" w:customStyle="1" w:styleId="msonormal0">
    <w:name w:val="msonormal"/>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5671F2"/>
  </w:style>
  <w:style w:type="character" w:styleId="a3">
    <w:name w:val="Hyperlink"/>
    <w:basedOn w:val="a0"/>
    <w:uiPriority w:val="99"/>
    <w:semiHidden/>
    <w:unhideWhenUsed/>
    <w:rsid w:val="005671F2"/>
    <w:rPr>
      <w:color w:val="0000FF"/>
      <w:u w:val="single"/>
    </w:rPr>
  </w:style>
  <w:style w:type="character" w:styleId="a4">
    <w:name w:val="FollowedHyperlink"/>
    <w:basedOn w:val="a0"/>
    <w:uiPriority w:val="99"/>
    <w:semiHidden/>
    <w:unhideWhenUsed/>
    <w:rsid w:val="005671F2"/>
    <w:rPr>
      <w:color w:val="800080"/>
      <w:u w:val="single"/>
    </w:rPr>
  </w:style>
  <w:style w:type="character" w:customStyle="1" w:styleId="btn-group">
    <w:name w:val="btn-group"/>
    <w:basedOn w:val="a0"/>
    <w:rsid w:val="005671F2"/>
  </w:style>
  <w:style w:type="character" w:customStyle="1" w:styleId="icon-cmnd">
    <w:name w:val="icon-cmnd"/>
    <w:basedOn w:val="a0"/>
    <w:rsid w:val="005671F2"/>
  </w:style>
  <w:style w:type="character" w:customStyle="1" w:styleId="d-none">
    <w:name w:val="d-none"/>
    <w:basedOn w:val="a0"/>
    <w:rsid w:val="005671F2"/>
  </w:style>
  <w:style w:type="character" w:styleId="HTML">
    <w:name w:val="HTML Keyboard"/>
    <w:basedOn w:val="a0"/>
    <w:uiPriority w:val="99"/>
    <w:semiHidden/>
    <w:unhideWhenUsed/>
    <w:rsid w:val="005671F2"/>
    <w:rPr>
      <w:rFonts w:ascii="Courier New" w:eastAsia="Times New Roman" w:hAnsi="Courier New" w:cs="Courier New"/>
      <w:sz w:val="20"/>
      <w:szCs w:val="20"/>
    </w:rPr>
  </w:style>
  <w:style w:type="character" w:customStyle="1" w:styleId="rvts0">
    <w:name w:val="rvts0"/>
    <w:basedOn w:val="a0"/>
    <w:rsid w:val="005671F2"/>
  </w:style>
  <w:style w:type="paragraph" w:customStyle="1" w:styleId="rvps7">
    <w:name w:val="rvps7"/>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5671F2"/>
  </w:style>
  <w:style w:type="character" w:customStyle="1" w:styleId="rvts64">
    <w:name w:val="rvts64"/>
    <w:basedOn w:val="a0"/>
    <w:rsid w:val="005671F2"/>
  </w:style>
  <w:style w:type="character" w:customStyle="1" w:styleId="rvts9">
    <w:name w:val="rvts9"/>
    <w:basedOn w:val="a0"/>
    <w:rsid w:val="005671F2"/>
  </w:style>
  <w:style w:type="paragraph" w:customStyle="1" w:styleId="rvps6">
    <w:name w:val="rvps6"/>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5671F2"/>
    <w:rPr>
      <w:i/>
      <w:iCs/>
    </w:rPr>
  </w:style>
  <w:style w:type="paragraph" w:customStyle="1" w:styleId="rvps18">
    <w:name w:val="rvps18"/>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5671F2"/>
  </w:style>
  <w:style w:type="paragraph" w:customStyle="1" w:styleId="rvps4">
    <w:name w:val="rvps4"/>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5671F2"/>
  </w:style>
  <w:style w:type="paragraph" w:customStyle="1" w:styleId="rvps15">
    <w:name w:val="rvps15"/>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567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5671F2"/>
  </w:style>
  <w:style w:type="character" w:customStyle="1" w:styleId="rvts11">
    <w:name w:val="rvts11"/>
    <w:basedOn w:val="a0"/>
    <w:rsid w:val="005671F2"/>
  </w:style>
  <w:style w:type="character" w:customStyle="1" w:styleId="rvts37">
    <w:name w:val="rvts37"/>
    <w:basedOn w:val="a0"/>
    <w:rsid w:val="00567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028452">
      <w:bodyDiv w:val="1"/>
      <w:marLeft w:val="0"/>
      <w:marRight w:val="0"/>
      <w:marTop w:val="0"/>
      <w:marBottom w:val="0"/>
      <w:divBdr>
        <w:top w:val="none" w:sz="0" w:space="0" w:color="auto"/>
        <w:left w:val="none" w:sz="0" w:space="0" w:color="auto"/>
        <w:bottom w:val="none" w:sz="0" w:space="0" w:color="auto"/>
        <w:right w:val="none" w:sz="0" w:space="0" w:color="auto"/>
      </w:divBdr>
      <w:divsChild>
        <w:div w:id="731733539">
          <w:marLeft w:val="0"/>
          <w:marRight w:val="0"/>
          <w:marTop w:val="0"/>
          <w:marBottom w:val="0"/>
          <w:divBdr>
            <w:top w:val="none" w:sz="0" w:space="0" w:color="auto"/>
            <w:left w:val="single" w:sz="6" w:space="0" w:color="auto"/>
            <w:bottom w:val="single" w:sz="6" w:space="0" w:color="auto"/>
            <w:right w:val="single" w:sz="6" w:space="0" w:color="auto"/>
          </w:divBdr>
        </w:div>
        <w:div w:id="629944163">
          <w:marLeft w:val="0"/>
          <w:marRight w:val="0"/>
          <w:marTop w:val="0"/>
          <w:marBottom w:val="0"/>
          <w:divBdr>
            <w:top w:val="none" w:sz="0" w:space="0" w:color="auto"/>
            <w:left w:val="none" w:sz="0" w:space="0" w:color="auto"/>
            <w:bottom w:val="none" w:sz="0" w:space="0" w:color="auto"/>
            <w:right w:val="none" w:sz="0" w:space="0" w:color="auto"/>
          </w:divBdr>
          <w:divsChild>
            <w:div w:id="114639958">
              <w:marLeft w:val="0"/>
              <w:marRight w:val="0"/>
              <w:marTop w:val="0"/>
              <w:marBottom w:val="150"/>
              <w:divBdr>
                <w:top w:val="none" w:sz="0" w:space="0" w:color="auto"/>
                <w:left w:val="none" w:sz="0" w:space="0" w:color="auto"/>
                <w:bottom w:val="none" w:sz="0" w:space="0" w:color="auto"/>
                <w:right w:val="none" w:sz="0" w:space="0" w:color="auto"/>
              </w:divBdr>
            </w:div>
            <w:div w:id="1429962615">
              <w:marLeft w:val="0"/>
              <w:marRight w:val="0"/>
              <w:marTop w:val="0"/>
              <w:marBottom w:val="150"/>
              <w:divBdr>
                <w:top w:val="none" w:sz="0" w:space="0" w:color="auto"/>
                <w:left w:val="none" w:sz="0" w:space="0" w:color="auto"/>
                <w:bottom w:val="none" w:sz="0" w:space="0" w:color="auto"/>
                <w:right w:val="none" w:sz="0" w:space="0" w:color="auto"/>
              </w:divBdr>
            </w:div>
            <w:div w:id="1376272286">
              <w:marLeft w:val="0"/>
              <w:marRight w:val="0"/>
              <w:marTop w:val="0"/>
              <w:marBottom w:val="150"/>
              <w:divBdr>
                <w:top w:val="none" w:sz="0" w:space="0" w:color="auto"/>
                <w:left w:val="none" w:sz="0" w:space="0" w:color="auto"/>
                <w:bottom w:val="none" w:sz="0" w:space="0" w:color="auto"/>
                <w:right w:val="none" w:sz="0" w:space="0" w:color="auto"/>
              </w:divBdr>
            </w:div>
            <w:div w:id="19161584">
              <w:marLeft w:val="0"/>
              <w:marRight w:val="0"/>
              <w:marTop w:val="0"/>
              <w:marBottom w:val="150"/>
              <w:divBdr>
                <w:top w:val="none" w:sz="0" w:space="0" w:color="auto"/>
                <w:left w:val="none" w:sz="0" w:space="0" w:color="auto"/>
                <w:bottom w:val="none" w:sz="0" w:space="0" w:color="auto"/>
                <w:right w:val="none" w:sz="0" w:space="0" w:color="auto"/>
              </w:divBdr>
            </w:div>
            <w:div w:id="5210956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848-95-%D0%BF" TargetMode="External"/><Relationship Id="rId21" Type="http://schemas.openxmlformats.org/officeDocument/2006/relationships/hyperlink" Target="https://zakon.rada.gov.ua/laws/show/1324-2020-%D0%BF" TargetMode="External"/><Relationship Id="rId42" Type="http://schemas.openxmlformats.org/officeDocument/2006/relationships/hyperlink" Target="https://zakon.rada.gov.ua/laws/show/1768-14" TargetMode="External"/><Relationship Id="rId47" Type="http://schemas.openxmlformats.org/officeDocument/2006/relationships/hyperlink" Target="https://zakon.rada.gov.ua/laws/show/2155-19" TargetMode="External"/><Relationship Id="rId63" Type="http://schemas.openxmlformats.org/officeDocument/2006/relationships/hyperlink" Target="https://zakon.rada.gov.ua/laws/show/505-2014-%D0%BF" TargetMode="External"/><Relationship Id="rId68" Type="http://schemas.openxmlformats.org/officeDocument/2006/relationships/hyperlink" Target="https://zakon.rada.gov.ua/laws/show/792-2018-%D0%BF" TargetMode="External"/><Relationship Id="rId84" Type="http://schemas.openxmlformats.org/officeDocument/2006/relationships/hyperlink" Target="https://zakon.rada.gov.ua/laws/show/966-14" TargetMode="External"/><Relationship Id="rId89" Type="http://schemas.openxmlformats.org/officeDocument/2006/relationships/hyperlink" Target="https://zakon.rada.gov.ua/laws/show/792-2018-%D0%BF" TargetMode="External"/><Relationship Id="rId2" Type="http://schemas.openxmlformats.org/officeDocument/2006/relationships/styles" Target="styles.xml"/><Relationship Id="rId16" Type="http://schemas.openxmlformats.org/officeDocument/2006/relationships/hyperlink" Target="https://zakon.rada.gov.ua/laws/show/1533-14" TargetMode="External"/><Relationship Id="rId29" Type="http://schemas.openxmlformats.org/officeDocument/2006/relationships/hyperlink" Target="https://zakon.rada.gov.ua/laws/show/1192-2000-%D0%BF" TargetMode="External"/><Relationship Id="rId107" Type="http://schemas.openxmlformats.org/officeDocument/2006/relationships/hyperlink" Target="https://zakon.rada.gov.ua/laws/show/329-2020-%D0%BF" TargetMode="External"/><Relationship Id="rId11" Type="http://schemas.openxmlformats.org/officeDocument/2006/relationships/hyperlink" Target="https://zakon.rada.gov.ua/laws/show/1282-2020-%D0%BF" TargetMode="External"/><Relationship Id="rId24" Type="http://schemas.openxmlformats.org/officeDocument/2006/relationships/hyperlink" Target="https://zakon.rada.gov.ua/laws/show/848-95-%D0%BF" TargetMode="External"/><Relationship Id="rId32" Type="http://schemas.openxmlformats.org/officeDocument/2006/relationships/hyperlink" Target="https://zakon.rada.gov.ua/laws/show/2155-19" TargetMode="External"/><Relationship Id="rId37" Type="http://schemas.openxmlformats.org/officeDocument/2006/relationships/hyperlink" Target="https://zakon.rada.gov.ua/laws/show/1192-2000-%D0%BF" TargetMode="External"/><Relationship Id="rId40" Type="http://schemas.openxmlformats.org/officeDocument/2006/relationships/hyperlink" Target="https://zakon.rada.gov.ua/laws/show/1751-2001-%D0%BF" TargetMode="External"/><Relationship Id="rId45" Type="http://schemas.openxmlformats.org/officeDocument/2006/relationships/hyperlink" Target="https://zakon.rada.gov.ua/laws/show/1751-2001-%D0%BF" TargetMode="External"/><Relationship Id="rId53" Type="http://schemas.openxmlformats.org/officeDocument/2006/relationships/hyperlink" Target="https://zakon.rada.gov.ua/laws/show/1751-2001-%D0%BF" TargetMode="External"/><Relationship Id="rId58" Type="http://schemas.openxmlformats.org/officeDocument/2006/relationships/hyperlink" Target="https://zakon.rada.gov.ua/laws/show/1751-2001-%D0%BF" TargetMode="External"/><Relationship Id="rId66" Type="http://schemas.openxmlformats.org/officeDocument/2006/relationships/hyperlink" Target="https://zakon.rada.gov.ua/laws/show/792-2018-%D0%BF" TargetMode="External"/><Relationship Id="rId74" Type="http://schemas.openxmlformats.org/officeDocument/2006/relationships/hyperlink" Target="https://zakon.rada.gov.ua/laws/show/1751-2001-%D0%BF" TargetMode="External"/><Relationship Id="rId79" Type="http://schemas.openxmlformats.org/officeDocument/2006/relationships/hyperlink" Target="https://zakon.rada.gov.ua/laws/show/1751-2001-%D0%BF" TargetMode="External"/><Relationship Id="rId87" Type="http://schemas.openxmlformats.org/officeDocument/2006/relationships/hyperlink" Target="https://zakon.rada.gov.ua/laws/show/792-2018-%D0%BF" TargetMode="External"/><Relationship Id="rId102" Type="http://schemas.openxmlformats.org/officeDocument/2006/relationships/hyperlink" Target="https://zakon.rada.gov.ua/laws/show/250-2019-%D0%BF" TargetMode="External"/><Relationship Id="rId110" Type="http://schemas.openxmlformats.org/officeDocument/2006/relationships/fontTable" Target="fontTable.xml"/><Relationship Id="rId5" Type="http://schemas.openxmlformats.org/officeDocument/2006/relationships/hyperlink" Target="https://zakon.rada.gov.ua/laws/show/help/page3" TargetMode="External"/><Relationship Id="rId61" Type="http://schemas.openxmlformats.org/officeDocument/2006/relationships/hyperlink" Target="https://zakon.rada.gov.ua/laws/show/1727-15" TargetMode="External"/><Relationship Id="rId82" Type="http://schemas.openxmlformats.org/officeDocument/2006/relationships/hyperlink" Target="https://zakon.rada.gov.ua/laws/show/851-15" TargetMode="External"/><Relationship Id="rId90" Type="http://schemas.openxmlformats.org/officeDocument/2006/relationships/hyperlink" Target="https://zakon.rada.gov.ua/laws/show/792-2018-%D0%BF" TargetMode="External"/><Relationship Id="rId95" Type="http://schemas.openxmlformats.org/officeDocument/2006/relationships/hyperlink" Target="https://zakon.rada.gov.ua/laws/show/877-2017-%D0%BF" TargetMode="External"/><Relationship Id="rId19" Type="http://schemas.openxmlformats.org/officeDocument/2006/relationships/hyperlink" Target="https://zakon.rada.gov.ua/laws/show/1324-2020-%D0%BF" TargetMode="External"/><Relationship Id="rId14" Type="http://schemas.openxmlformats.org/officeDocument/2006/relationships/hyperlink" Target="https://zakon.rada.gov.ua/laws/show/1324-2020-%D0%BF" TargetMode="External"/><Relationship Id="rId22" Type="http://schemas.openxmlformats.org/officeDocument/2006/relationships/hyperlink" Target="https://zakon.rada.gov.ua/laws/show/1324-2020-%D0%BF" TargetMode="External"/><Relationship Id="rId27" Type="http://schemas.openxmlformats.org/officeDocument/2006/relationships/hyperlink" Target="https://zakon.rada.gov.ua/laws/show/848-95-%D0%BF" TargetMode="External"/><Relationship Id="rId30" Type="http://schemas.openxmlformats.org/officeDocument/2006/relationships/hyperlink" Target="https://zakon.rada.gov.ua/laws/show/1192-2000-%D0%BF" TargetMode="External"/><Relationship Id="rId35" Type="http://schemas.openxmlformats.org/officeDocument/2006/relationships/hyperlink" Target="https://zakon.rada.gov.ua/laws/show/1192-2000-%D0%BF" TargetMode="External"/><Relationship Id="rId43" Type="http://schemas.openxmlformats.org/officeDocument/2006/relationships/hyperlink" Target="https://zakon.rada.gov.ua/laws/show/1751-2001-%D0%BF" TargetMode="External"/><Relationship Id="rId48" Type="http://schemas.openxmlformats.org/officeDocument/2006/relationships/hyperlink" Target="https://zakon.rada.gov.ua/laws/show/1751-2001-%D0%BF" TargetMode="External"/><Relationship Id="rId56" Type="http://schemas.openxmlformats.org/officeDocument/2006/relationships/hyperlink" Target="https://zakon.rada.gov.ua/laws/show/1751-2001-%D0%BF" TargetMode="External"/><Relationship Id="rId64" Type="http://schemas.openxmlformats.org/officeDocument/2006/relationships/hyperlink" Target="https://zakon.rada.gov.ua/laws/show/1751-2001-%D0%BF" TargetMode="External"/><Relationship Id="rId69" Type="http://schemas.openxmlformats.org/officeDocument/2006/relationships/hyperlink" Target="https://zakon.rada.gov.ua/laws/show/1751-2001-%D0%BF" TargetMode="External"/><Relationship Id="rId77" Type="http://schemas.openxmlformats.org/officeDocument/2006/relationships/hyperlink" Target="https://zakon.rada.gov.ua/laws/show/1751-2001-%D0%BF" TargetMode="External"/><Relationship Id="rId100" Type="http://schemas.openxmlformats.org/officeDocument/2006/relationships/hyperlink" Target="https://zakon.rada.gov.ua/laws/show/851-15" TargetMode="External"/><Relationship Id="rId105" Type="http://schemas.openxmlformats.org/officeDocument/2006/relationships/hyperlink" Target="https://zakon.rada.gov.ua/laws/show/250-2019-%D0%BF" TargetMode="External"/><Relationship Id="rId8" Type="http://schemas.openxmlformats.org/officeDocument/2006/relationships/hyperlink" Target="https://zakon.rada.gov.ua/laws/show/1324-2020-%D0%BF" TargetMode="External"/><Relationship Id="rId51" Type="http://schemas.openxmlformats.org/officeDocument/2006/relationships/hyperlink" Target="https://zakon.rada.gov.ua/laws/show/1751-2001-%D0%BF" TargetMode="External"/><Relationship Id="rId72" Type="http://schemas.openxmlformats.org/officeDocument/2006/relationships/hyperlink" Target="https://zakon.rada.gov.ua/laws/show/1751-2001-%D0%BF" TargetMode="External"/><Relationship Id="rId80" Type="http://schemas.openxmlformats.org/officeDocument/2006/relationships/hyperlink" Target="https://zakon.rada.gov.ua/laws/show/250-2003-%D0%BF" TargetMode="External"/><Relationship Id="rId85" Type="http://schemas.openxmlformats.org/officeDocument/2006/relationships/hyperlink" Target="https://zakon.rada.gov.ua/laws/show/505-2014-%D0%BF" TargetMode="External"/><Relationship Id="rId93" Type="http://schemas.openxmlformats.org/officeDocument/2006/relationships/hyperlink" Target="https://zakon.rada.gov.ua/laws/show/2155-19" TargetMode="External"/><Relationship Id="rId98" Type="http://schemas.openxmlformats.org/officeDocument/2006/relationships/hyperlink" Target="https://zakon.rada.gov.ua/laws/show/250-2019-%D0%BF" TargetMode="External"/><Relationship Id="rId3" Type="http://schemas.openxmlformats.org/officeDocument/2006/relationships/settings" Target="settings.xml"/><Relationship Id="rId12" Type="http://schemas.openxmlformats.org/officeDocument/2006/relationships/hyperlink" Target="https://zakon.rada.gov.ua/laws/show/1282-2020-%D0%BF" TargetMode="External"/><Relationship Id="rId17" Type="http://schemas.openxmlformats.org/officeDocument/2006/relationships/hyperlink" Target="https://zakon.rada.gov.ua/laws/show/1282-2020-%D0%BF" TargetMode="External"/><Relationship Id="rId25" Type="http://schemas.openxmlformats.org/officeDocument/2006/relationships/hyperlink" Target="https://zakon.rada.gov.ua/laws/show/848-95-%D0%BF" TargetMode="External"/><Relationship Id="rId33" Type="http://schemas.openxmlformats.org/officeDocument/2006/relationships/hyperlink" Target="https://zakon.rada.gov.ua/laws/show/1192-2000-%D0%BF" TargetMode="External"/><Relationship Id="rId38" Type="http://schemas.openxmlformats.org/officeDocument/2006/relationships/hyperlink" Target="https://zakon.rada.gov.ua/laws/show/1192-2000-%D0%BF" TargetMode="External"/><Relationship Id="rId46" Type="http://schemas.openxmlformats.org/officeDocument/2006/relationships/hyperlink" Target="https://zakon.rada.gov.ua/laws/show/851-15" TargetMode="External"/><Relationship Id="rId59" Type="http://schemas.openxmlformats.org/officeDocument/2006/relationships/hyperlink" Target="https://zakon.rada.gov.ua/laws/show/1751-2001-%D0%BF" TargetMode="External"/><Relationship Id="rId67" Type="http://schemas.openxmlformats.org/officeDocument/2006/relationships/hyperlink" Target="https://zakon.rada.gov.ua/laws/show/792-2018-%D0%BF" TargetMode="External"/><Relationship Id="rId103" Type="http://schemas.openxmlformats.org/officeDocument/2006/relationships/hyperlink" Target="https://zakon.rada.gov.ua/laws/show/250-2019-%D0%BF" TargetMode="External"/><Relationship Id="rId108" Type="http://schemas.openxmlformats.org/officeDocument/2006/relationships/hyperlink" Target="https://zakon.rada.gov.ua/go/632-2020-%D0%BF" TargetMode="External"/><Relationship Id="rId20" Type="http://schemas.openxmlformats.org/officeDocument/2006/relationships/hyperlink" Target="https://zakon.rada.gov.ua/laws/show/78-2021-%D0%BF" TargetMode="External"/><Relationship Id="rId41" Type="http://schemas.openxmlformats.org/officeDocument/2006/relationships/hyperlink" Target="https://zakon.rada.gov.ua/laws/show/1751-2001-%D0%BF" TargetMode="External"/><Relationship Id="rId54" Type="http://schemas.openxmlformats.org/officeDocument/2006/relationships/hyperlink" Target="https://zakon.rada.gov.ua/laws/show/1751-2001-%D0%BF" TargetMode="External"/><Relationship Id="rId62" Type="http://schemas.openxmlformats.org/officeDocument/2006/relationships/hyperlink" Target="https://zakon.rada.gov.ua/laws/show/1751-2001-%D0%BF" TargetMode="External"/><Relationship Id="rId70" Type="http://schemas.openxmlformats.org/officeDocument/2006/relationships/hyperlink" Target="https://zakon.rada.gov.ua/laws/show/1751-2001-%D0%BF" TargetMode="External"/><Relationship Id="rId75" Type="http://schemas.openxmlformats.org/officeDocument/2006/relationships/hyperlink" Target="https://zakon.rada.gov.ua/laws/show/1751-2001-%D0%BF" TargetMode="External"/><Relationship Id="rId83" Type="http://schemas.openxmlformats.org/officeDocument/2006/relationships/hyperlink" Target="https://zakon.rada.gov.ua/laws/show/2155-19" TargetMode="External"/><Relationship Id="rId88" Type="http://schemas.openxmlformats.org/officeDocument/2006/relationships/hyperlink" Target="https://zakon.rada.gov.ua/laws/show/792-2018-%D0%BF" TargetMode="External"/><Relationship Id="rId91" Type="http://schemas.openxmlformats.org/officeDocument/2006/relationships/hyperlink" Target="https://zakon.rada.gov.ua/laws/show/189-2006-%D0%BF" TargetMode="External"/><Relationship Id="rId96" Type="http://schemas.openxmlformats.org/officeDocument/2006/relationships/hyperlink" Target="https://zakon.rada.gov.ua/laws/show/250-2019-%D0%BF"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5" Type="http://schemas.openxmlformats.org/officeDocument/2006/relationships/hyperlink" Target="https://zakon.rada.gov.ua/laws/show/1533-14" TargetMode="External"/><Relationship Id="rId23" Type="http://schemas.openxmlformats.org/officeDocument/2006/relationships/hyperlink" Target="https://zakon.rada.gov.ua/laws/show/848-95-%D0%BF" TargetMode="External"/><Relationship Id="rId28" Type="http://schemas.openxmlformats.org/officeDocument/2006/relationships/hyperlink" Target="https://zakon.rada.gov.ua/laws/show/848-95-%D0%BF" TargetMode="External"/><Relationship Id="rId36" Type="http://schemas.openxmlformats.org/officeDocument/2006/relationships/hyperlink" Target="https://zakon.rada.gov.ua/laws/show/1192-2000-%D0%BF" TargetMode="External"/><Relationship Id="rId49" Type="http://schemas.openxmlformats.org/officeDocument/2006/relationships/hyperlink" Target="https://zakon.rada.gov.ua/laws/show/1751-2001-%D0%BF" TargetMode="External"/><Relationship Id="rId57" Type="http://schemas.openxmlformats.org/officeDocument/2006/relationships/hyperlink" Target="https://zakon.rada.gov.ua/laws/show/1751-2001-%D0%BF" TargetMode="External"/><Relationship Id="rId106" Type="http://schemas.openxmlformats.org/officeDocument/2006/relationships/hyperlink" Target="https://zakon.rada.gov.ua/laws/show/264-2020-%D0%BF" TargetMode="External"/><Relationship Id="rId10" Type="http://schemas.openxmlformats.org/officeDocument/2006/relationships/hyperlink" Target="https://zakon.rada.gov.ua/laws/show/632-2020-%D0%BF/print" TargetMode="External"/><Relationship Id="rId31" Type="http://schemas.openxmlformats.org/officeDocument/2006/relationships/hyperlink" Target="https://zakon.rada.gov.ua/laws/show/851-15" TargetMode="External"/><Relationship Id="rId44" Type="http://schemas.openxmlformats.org/officeDocument/2006/relationships/hyperlink" Target="https://zakon.rada.gov.ua/laws/show/1751-2001-%D0%BF" TargetMode="External"/><Relationship Id="rId52" Type="http://schemas.openxmlformats.org/officeDocument/2006/relationships/hyperlink" Target="https://zakon.rada.gov.ua/laws/show/1751-2001-%D0%BF" TargetMode="External"/><Relationship Id="rId60" Type="http://schemas.openxmlformats.org/officeDocument/2006/relationships/hyperlink" Target="https://zakon.rada.gov.ua/laws/show/2947-14" TargetMode="External"/><Relationship Id="rId65" Type="http://schemas.openxmlformats.org/officeDocument/2006/relationships/hyperlink" Target="https://zakon.rada.gov.ua/laws/show/792-2018-%D0%BF" TargetMode="External"/><Relationship Id="rId73" Type="http://schemas.openxmlformats.org/officeDocument/2006/relationships/hyperlink" Target="https://zakon.rada.gov.ua/laws/show/1751-2001-%D0%BF" TargetMode="External"/><Relationship Id="rId78" Type="http://schemas.openxmlformats.org/officeDocument/2006/relationships/hyperlink" Target="https://zakon.rada.gov.ua/laws/show/1751-2001-%D0%BF" TargetMode="External"/><Relationship Id="rId81" Type="http://schemas.openxmlformats.org/officeDocument/2006/relationships/hyperlink" Target="https://zakon.rada.gov.ua/laws/show/1768-14" TargetMode="External"/><Relationship Id="rId86" Type="http://schemas.openxmlformats.org/officeDocument/2006/relationships/hyperlink" Target="https://zakon.rada.gov.ua/laws/show/792-2018-%D0%BF" TargetMode="External"/><Relationship Id="rId94" Type="http://schemas.openxmlformats.org/officeDocument/2006/relationships/hyperlink" Target="https://zakon.rada.gov.ua/laws/show/1045-2016-%D0%BF" TargetMode="External"/><Relationship Id="rId99" Type="http://schemas.openxmlformats.org/officeDocument/2006/relationships/hyperlink" Target="https://zakon.rada.gov.ua/laws/show/250-2019-%D0%BF" TargetMode="External"/><Relationship Id="rId101" Type="http://schemas.openxmlformats.org/officeDocument/2006/relationships/hyperlink" Target="https://zakon.rada.gov.ua/laws/show/2155-19" TargetMode="External"/><Relationship Id="rId4" Type="http://schemas.openxmlformats.org/officeDocument/2006/relationships/webSettings" Target="webSettings.xml"/><Relationship Id="rId9" Type="http://schemas.openxmlformats.org/officeDocument/2006/relationships/hyperlink" Target="https://zakon.rada.gov.ua/laws/show/78-2021-%D0%BF" TargetMode="External"/><Relationship Id="rId13" Type="http://schemas.openxmlformats.org/officeDocument/2006/relationships/hyperlink" Target="https://zakon.rada.gov.ua/laws/show/1324-2020-%D0%BF" TargetMode="External"/><Relationship Id="rId18" Type="http://schemas.openxmlformats.org/officeDocument/2006/relationships/hyperlink" Target="https://zakon.rada.gov.ua/laws/show/1282-2020-%D0%BF" TargetMode="External"/><Relationship Id="rId39" Type="http://schemas.openxmlformats.org/officeDocument/2006/relationships/hyperlink" Target="https://zakon.rada.gov.ua/laws/show/1192-2000-%D0%BF" TargetMode="External"/><Relationship Id="rId109" Type="http://schemas.openxmlformats.org/officeDocument/2006/relationships/image" Target="media/image2.png"/><Relationship Id="rId34" Type="http://schemas.openxmlformats.org/officeDocument/2006/relationships/hyperlink" Target="https://zakon.rada.gov.ua/laws/show/1192-2000-%D0%BF" TargetMode="External"/><Relationship Id="rId50" Type="http://schemas.openxmlformats.org/officeDocument/2006/relationships/hyperlink" Target="https://zakon.rada.gov.ua/laws/show/1751-2001-%D0%BF" TargetMode="External"/><Relationship Id="rId55" Type="http://schemas.openxmlformats.org/officeDocument/2006/relationships/hyperlink" Target="https://zakon.rada.gov.ua/laws/show/1751-2001-%D0%BF" TargetMode="External"/><Relationship Id="rId76" Type="http://schemas.openxmlformats.org/officeDocument/2006/relationships/hyperlink" Target="https://zakon.rada.gov.ua/laws/show/1751-2001-%D0%BF" TargetMode="External"/><Relationship Id="rId97" Type="http://schemas.openxmlformats.org/officeDocument/2006/relationships/hyperlink" Target="https://zakon.rada.gov.ua/laws/show/250-2019-%D0%BF" TargetMode="External"/><Relationship Id="rId104" Type="http://schemas.openxmlformats.org/officeDocument/2006/relationships/hyperlink" Target="https://zakon.rada.gov.ua/laws/show/250-2019-%D0%BF" TargetMode="External"/><Relationship Id="rId7" Type="http://schemas.openxmlformats.org/officeDocument/2006/relationships/hyperlink" Target="https://zakon.rada.gov.ua/laws/show/1282-2020-%D0%BF" TargetMode="External"/><Relationship Id="rId71" Type="http://schemas.openxmlformats.org/officeDocument/2006/relationships/hyperlink" Target="https://zakon.rada.gov.ua/laws/show/1751-2001-%D0%BF" TargetMode="External"/><Relationship Id="rId92" Type="http://schemas.openxmlformats.org/officeDocument/2006/relationships/hyperlink" Target="https://zakon.rada.gov.ua/laws/show/85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16879</Words>
  <Characters>96213</Characters>
  <Application>Microsoft Office Word</Application>
  <DocSecurity>0</DocSecurity>
  <Lines>801</Lines>
  <Paragraphs>225</Paragraphs>
  <ScaleCrop>false</ScaleCrop>
  <Company/>
  <LinksUpToDate>false</LinksUpToDate>
  <CharactersWithSpaces>112867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2021-04-01T13:48:00Z</dcterms:created>
  <dcterms:modified xsi:type="dcterms:W3CDTF">2021-04-01T13:48:00Z</dcterms:modified>
</cp:coreProperties>
</file>